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3136" w:rsidRPr="00262A0E" w:rsidRDefault="00EE0EB0" w:rsidP="00FD3136">
      <w:pPr>
        <w:autoSpaceDE w:val="0"/>
        <w:autoSpaceDN w:val="0"/>
        <w:adjustRightInd w:val="0"/>
        <w:spacing w:line="240" w:lineRule="auto"/>
        <w:ind w:right="1273"/>
        <w:rPr>
          <w:rFonts w:ascii="Arial" w:hAnsi="Arial" w:cs="Arial"/>
          <w:b/>
          <w:bCs/>
          <w:color w:val="000000"/>
          <w:spacing w:val="10"/>
          <w:sz w:val="32"/>
          <w:szCs w:val="32"/>
          <w:lang w:val="en-US"/>
        </w:rPr>
      </w:pPr>
      <w:r>
        <w:rPr>
          <w:rFonts w:ascii="Arial" w:hAnsi="Arial"/>
          <w:b/>
          <w:bCs/>
          <w:color w:val="000000"/>
          <w:sz w:val="32"/>
          <w:szCs w:val="32"/>
          <w:lang w:val="en-US"/>
        </w:rPr>
        <w:t>WITTENSTEIN SRL/</w:t>
      </w:r>
      <w:r w:rsidR="00FD3136" w:rsidRPr="00262A0E">
        <w:rPr>
          <w:rFonts w:ascii="Arial" w:hAnsi="Arial"/>
          <w:b/>
          <w:bCs/>
          <w:color w:val="000000"/>
          <w:sz w:val="32"/>
          <w:szCs w:val="32"/>
          <w:lang w:val="en-US"/>
        </w:rPr>
        <w:t>Romania:</w:t>
      </w:r>
    </w:p>
    <w:p w:rsidR="00FD3136" w:rsidRPr="00262A0E" w:rsidRDefault="00FD3136" w:rsidP="00FD3136">
      <w:pPr>
        <w:autoSpaceDE w:val="0"/>
        <w:autoSpaceDN w:val="0"/>
        <w:adjustRightInd w:val="0"/>
        <w:spacing w:line="240" w:lineRule="auto"/>
        <w:rPr>
          <w:rFonts w:ascii="Arial" w:hAnsi="Arial" w:cs="Arial"/>
          <w:b/>
          <w:bCs/>
          <w:color w:val="000000"/>
          <w:spacing w:val="10"/>
          <w:sz w:val="32"/>
          <w:szCs w:val="32"/>
          <w:lang w:val="en-US"/>
        </w:rPr>
      </w:pPr>
      <w:r w:rsidRPr="00262A0E">
        <w:rPr>
          <w:rFonts w:ascii="Arial" w:hAnsi="Arial"/>
          <w:b/>
          <w:bCs/>
          <w:color w:val="000000"/>
          <w:sz w:val="32"/>
          <w:szCs w:val="32"/>
          <w:lang w:val="en-US"/>
        </w:rPr>
        <w:t xml:space="preserve">Groundbreaking dig for a new extension </w:t>
      </w:r>
    </w:p>
    <w:p w:rsidR="00FD3136" w:rsidRPr="00262A0E" w:rsidRDefault="00FD3136" w:rsidP="00FD3136">
      <w:pPr>
        <w:pStyle w:val="Subheadline"/>
        <w:rPr>
          <w:lang w:val="en-US"/>
        </w:rPr>
      </w:pPr>
    </w:p>
    <w:p w:rsidR="00FD3136" w:rsidRPr="00262A0E" w:rsidRDefault="00FD3136" w:rsidP="00FD3136">
      <w:pPr>
        <w:pStyle w:val="Subheadline"/>
        <w:rPr>
          <w:lang w:val="en-US"/>
        </w:rPr>
      </w:pPr>
    </w:p>
    <w:p w:rsidR="00FD3136" w:rsidRPr="00262A0E" w:rsidRDefault="00FD3136" w:rsidP="00FD3136">
      <w:pPr>
        <w:pStyle w:val="Subheadline"/>
        <w:rPr>
          <w:lang w:val="en-US"/>
        </w:rPr>
      </w:pPr>
      <w:r w:rsidRPr="00262A0E">
        <w:rPr>
          <w:lang w:val="en-US"/>
        </w:rPr>
        <w:t>Expansion of the manufacturing facility not far from Sibiu will secure the growth of the WITTENSTEIN Group worldwide / 8.5 million euro investment in the second construction phase</w:t>
      </w:r>
    </w:p>
    <w:p w:rsidR="00FD3136" w:rsidRPr="00262A0E" w:rsidRDefault="00FD3136" w:rsidP="00FD3136">
      <w:pPr>
        <w:pStyle w:val="Subheadline"/>
        <w:rPr>
          <w:lang w:val="en-US"/>
        </w:rPr>
      </w:pPr>
    </w:p>
    <w:p w:rsidR="00FD3136" w:rsidRPr="00262A0E" w:rsidRDefault="00FD3136" w:rsidP="00FD3136">
      <w:pPr>
        <w:pStyle w:val="Subheadline"/>
        <w:rPr>
          <w:lang w:val="en-US"/>
        </w:rPr>
      </w:pPr>
    </w:p>
    <w:p w:rsidR="00FD3136" w:rsidRPr="00262A0E" w:rsidRDefault="00FD3136" w:rsidP="00FD3136">
      <w:pPr>
        <w:autoSpaceDE w:val="0"/>
        <w:autoSpaceDN w:val="0"/>
        <w:adjustRightInd w:val="0"/>
        <w:spacing w:line="260" w:lineRule="atLeast"/>
        <w:rPr>
          <w:rFonts w:ascii="Arial" w:hAnsi="Arial" w:cs="Arial"/>
          <w:color w:val="000000"/>
          <w:spacing w:val="10"/>
          <w:sz w:val="20"/>
          <w:szCs w:val="20"/>
          <w:lang w:val="en-US"/>
        </w:rPr>
      </w:pPr>
      <w:r w:rsidRPr="00262A0E">
        <w:rPr>
          <w:rFonts w:ascii="Arial" w:hAnsi="Arial"/>
          <w:color w:val="000000"/>
          <w:sz w:val="20"/>
          <w:szCs w:val="20"/>
          <w:lang w:val="en-US"/>
        </w:rPr>
        <w:t xml:space="preserve">The groundbreaking dig on March 13, 2019 marked the official start of work on the new extension at WITTENSTEIN’s Romanian facility in Șura </w:t>
      </w:r>
      <w:bookmarkStart w:id="0" w:name="_GoBack"/>
      <w:r w:rsidRPr="00262A0E">
        <w:rPr>
          <w:rFonts w:ascii="Arial" w:hAnsi="Arial"/>
          <w:color w:val="000000"/>
          <w:sz w:val="20"/>
          <w:szCs w:val="20"/>
          <w:lang w:val="en-US"/>
        </w:rPr>
        <w:t>Mică</w:t>
      </w:r>
      <w:bookmarkEnd w:id="0"/>
      <w:r w:rsidRPr="00262A0E">
        <w:rPr>
          <w:rFonts w:ascii="Arial" w:hAnsi="Arial"/>
          <w:color w:val="000000"/>
          <w:sz w:val="20"/>
          <w:szCs w:val="20"/>
          <w:lang w:val="en-US"/>
        </w:rPr>
        <w:t>, not far from Sibiu, as a center of competence for mechatronic drive components and stators within the WITTENSTEIN Group. WITTENSTEIN SRL in Romania has been manufacturing gearbox components and stators for WITTENSTEIN’s mechatronic drives ever since 2008. With 88 people on the payroll in the meantime, the present building has reached the limits of its capacity and extra space is urgently needed as the WITTENSTEIN Group continues to grow.</w:t>
      </w:r>
    </w:p>
    <w:p w:rsidR="00FD3136" w:rsidRPr="00262A0E" w:rsidRDefault="00FD3136" w:rsidP="00FD3136">
      <w:pPr>
        <w:autoSpaceDE w:val="0"/>
        <w:autoSpaceDN w:val="0"/>
        <w:adjustRightInd w:val="0"/>
        <w:spacing w:line="260" w:lineRule="atLeast"/>
        <w:rPr>
          <w:rFonts w:ascii="Arial" w:hAnsi="Arial" w:cs="Arial"/>
          <w:color w:val="000000"/>
          <w:spacing w:val="10"/>
          <w:sz w:val="20"/>
          <w:szCs w:val="20"/>
          <w:lang w:val="en-US"/>
        </w:rPr>
      </w:pPr>
    </w:p>
    <w:p w:rsidR="00FD3136" w:rsidRPr="00262A0E" w:rsidRDefault="00FD3136" w:rsidP="00FD3136">
      <w:pPr>
        <w:autoSpaceDE w:val="0"/>
        <w:autoSpaceDN w:val="0"/>
        <w:adjustRightInd w:val="0"/>
        <w:spacing w:line="260" w:lineRule="atLeast"/>
        <w:rPr>
          <w:rFonts w:ascii="Arial" w:hAnsi="Arial" w:cs="Arial"/>
          <w:color w:val="000000"/>
          <w:spacing w:val="10"/>
          <w:sz w:val="20"/>
          <w:szCs w:val="20"/>
          <w:lang w:val="en-US"/>
        </w:rPr>
      </w:pPr>
      <w:r w:rsidRPr="00262A0E">
        <w:rPr>
          <w:rFonts w:ascii="Arial" w:hAnsi="Arial"/>
          <w:color w:val="000000"/>
          <w:sz w:val="20"/>
          <w:szCs w:val="20"/>
          <w:lang w:val="en-US"/>
        </w:rPr>
        <w:t xml:space="preserve">“The machining and stator production expertise we’ve acquired and built up over the last few years and the excellent conditions we enjoy here were fundamental aspects in our decision to further enlarge the Romanian facility”, said Markus Rothenfels, Managing Director in </w:t>
      </w:r>
      <w:r w:rsidR="00262A0E" w:rsidRPr="00262A0E">
        <w:rPr>
          <w:rFonts w:ascii="Arial" w:hAnsi="Arial"/>
          <w:color w:val="000000"/>
          <w:sz w:val="20"/>
          <w:szCs w:val="20"/>
          <w:lang w:val="en-US"/>
        </w:rPr>
        <w:t>Șura Mică</w:t>
      </w:r>
      <w:r w:rsidRPr="00262A0E">
        <w:rPr>
          <w:rFonts w:ascii="Arial" w:hAnsi="Arial"/>
          <w:color w:val="000000"/>
          <w:sz w:val="20"/>
          <w:szCs w:val="20"/>
          <w:lang w:val="en-US"/>
        </w:rPr>
        <w:t>. The overall complex, which has a total area of about 23,500 square meters, will be completed in five separate construction phases.</w:t>
      </w:r>
    </w:p>
    <w:p w:rsidR="00FD3136" w:rsidRPr="00262A0E" w:rsidRDefault="00FD3136" w:rsidP="00FD3136">
      <w:pPr>
        <w:autoSpaceDE w:val="0"/>
        <w:autoSpaceDN w:val="0"/>
        <w:adjustRightInd w:val="0"/>
        <w:spacing w:line="260" w:lineRule="atLeast"/>
        <w:rPr>
          <w:rFonts w:ascii="Arial" w:hAnsi="Arial" w:cs="Arial"/>
          <w:color w:val="000000"/>
          <w:spacing w:val="10"/>
          <w:sz w:val="20"/>
          <w:szCs w:val="20"/>
          <w:lang w:val="en-US"/>
        </w:rPr>
      </w:pPr>
      <w:r w:rsidRPr="00262A0E">
        <w:rPr>
          <w:rFonts w:ascii="Arial" w:hAnsi="Arial"/>
          <w:color w:val="000000"/>
          <w:sz w:val="20"/>
          <w:szCs w:val="20"/>
          <w:lang w:val="en-US"/>
        </w:rPr>
        <w:t>The second construction phase has just begun: it will duplicate the existing building and create space on site for up to 160 people. The production area will be doubled to 2400 square meters as a result. The recreation rooms, which at present are far too small, will be increased in size accordingly.</w:t>
      </w:r>
    </w:p>
    <w:p w:rsidR="00FD3136" w:rsidRPr="00262A0E" w:rsidRDefault="00FD3136" w:rsidP="00FD3136">
      <w:pPr>
        <w:autoSpaceDE w:val="0"/>
        <w:autoSpaceDN w:val="0"/>
        <w:adjustRightInd w:val="0"/>
        <w:spacing w:line="240" w:lineRule="auto"/>
        <w:rPr>
          <w:rFonts w:ascii="Arial" w:hAnsi="Arial" w:cs="Arial"/>
          <w:color w:val="000000"/>
          <w:spacing w:val="10"/>
          <w:sz w:val="20"/>
          <w:szCs w:val="20"/>
          <w:lang w:val="en-US"/>
        </w:rPr>
      </w:pPr>
    </w:p>
    <w:p w:rsidR="00FD3136" w:rsidRPr="00262A0E" w:rsidRDefault="00FD3136" w:rsidP="00FD3136">
      <w:pPr>
        <w:autoSpaceDE w:val="0"/>
        <w:autoSpaceDN w:val="0"/>
        <w:adjustRightInd w:val="0"/>
        <w:spacing w:line="240" w:lineRule="auto"/>
        <w:rPr>
          <w:rFonts w:ascii="Arial" w:hAnsi="Arial" w:cs="Arial"/>
          <w:b/>
          <w:color w:val="000000"/>
          <w:spacing w:val="10"/>
          <w:sz w:val="20"/>
          <w:szCs w:val="20"/>
          <w:lang w:val="en-US"/>
        </w:rPr>
      </w:pPr>
    </w:p>
    <w:p w:rsidR="00FD3136" w:rsidRPr="00262A0E" w:rsidRDefault="00FD3136" w:rsidP="00FD3136">
      <w:pPr>
        <w:autoSpaceDE w:val="0"/>
        <w:autoSpaceDN w:val="0"/>
        <w:adjustRightInd w:val="0"/>
        <w:spacing w:line="240" w:lineRule="auto"/>
        <w:rPr>
          <w:rFonts w:ascii="Arial" w:hAnsi="Arial" w:cs="Arial"/>
          <w:b/>
          <w:color w:val="000000"/>
          <w:spacing w:val="10"/>
          <w:sz w:val="20"/>
          <w:szCs w:val="20"/>
          <w:lang w:val="en-US"/>
        </w:rPr>
      </w:pPr>
      <w:r w:rsidRPr="00262A0E">
        <w:rPr>
          <w:rFonts w:ascii="Arial" w:hAnsi="Arial"/>
          <w:b/>
          <w:color w:val="000000"/>
          <w:sz w:val="20"/>
          <w:szCs w:val="20"/>
          <w:lang w:val="en-US"/>
        </w:rPr>
        <w:t>Scheduled for completion in September 2019</w:t>
      </w:r>
    </w:p>
    <w:p w:rsidR="00FD3136" w:rsidRPr="00262A0E" w:rsidRDefault="00FD3136" w:rsidP="00FD3136">
      <w:pPr>
        <w:autoSpaceDE w:val="0"/>
        <w:autoSpaceDN w:val="0"/>
        <w:adjustRightInd w:val="0"/>
        <w:spacing w:line="240" w:lineRule="auto"/>
        <w:rPr>
          <w:rFonts w:ascii="Arial" w:hAnsi="Arial" w:cs="Arial"/>
          <w:b/>
          <w:color w:val="000000"/>
          <w:spacing w:val="10"/>
          <w:sz w:val="20"/>
          <w:szCs w:val="20"/>
          <w:lang w:val="en-US"/>
        </w:rPr>
      </w:pPr>
    </w:p>
    <w:p w:rsidR="00FD3136" w:rsidRPr="00262A0E" w:rsidRDefault="00FD3136" w:rsidP="00FD3136">
      <w:pPr>
        <w:autoSpaceDE w:val="0"/>
        <w:autoSpaceDN w:val="0"/>
        <w:adjustRightInd w:val="0"/>
        <w:spacing w:line="260" w:lineRule="exact"/>
        <w:ind w:right="-142"/>
        <w:rPr>
          <w:rFonts w:ascii="Arial" w:hAnsi="Arial" w:cs="Arial"/>
          <w:color w:val="000000"/>
          <w:spacing w:val="10"/>
          <w:sz w:val="20"/>
          <w:szCs w:val="20"/>
          <w:lang w:val="en-US"/>
        </w:rPr>
      </w:pPr>
      <w:r w:rsidRPr="00262A0E">
        <w:rPr>
          <w:rFonts w:ascii="Arial" w:hAnsi="Arial"/>
          <w:color w:val="000000"/>
          <w:sz w:val="20"/>
          <w:szCs w:val="20"/>
          <w:lang w:val="en-US"/>
        </w:rPr>
        <w:t xml:space="preserve">The construction work will begin on April 1, 2019. This intensive building phase is based on a tight schedule and will hopefully allow production in the new extension to get off the ground in October 2019. The total investment in the construction project and the production lines will amount to approximately 8.5 million euros over the next three years. “To date, the project has been distinguished by constructive collaboration on the part of the Romanian-German planning team as well as pragmatic and unbureaucratic cooperation with the local authorities in Șura Mică and the Sibiu region. The client, the </w:t>
      </w:r>
      <w:r w:rsidRPr="00262A0E">
        <w:rPr>
          <w:rFonts w:ascii="Arial" w:hAnsi="Arial"/>
          <w:color w:val="000000"/>
          <w:sz w:val="20"/>
          <w:szCs w:val="20"/>
          <w:lang w:val="en-US"/>
        </w:rPr>
        <w:lastRenderedPageBreak/>
        <w:t>planners and the contractors have worked together so far without any problems at all. I’m absolutely confident that the team will get the construction project finished on time and on budget”, Rothenfels continued.</w:t>
      </w:r>
    </w:p>
    <w:p w:rsidR="00FD3136" w:rsidRPr="00262A0E" w:rsidRDefault="00FD3136" w:rsidP="00FD3136">
      <w:pPr>
        <w:autoSpaceDE w:val="0"/>
        <w:autoSpaceDN w:val="0"/>
        <w:adjustRightInd w:val="0"/>
        <w:spacing w:line="260" w:lineRule="exact"/>
        <w:rPr>
          <w:rFonts w:ascii="Arial" w:hAnsi="Arial" w:cs="Arial"/>
          <w:color w:val="000000"/>
          <w:spacing w:val="10"/>
          <w:sz w:val="20"/>
          <w:szCs w:val="20"/>
          <w:lang w:val="en-US"/>
        </w:rPr>
      </w:pPr>
    </w:p>
    <w:p w:rsidR="00FD3136" w:rsidRPr="00262A0E" w:rsidRDefault="00FD3136" w:rsidP="00FD3136">
      <w:pPr>
        <w:autoSpaceDE w:val="0"/>
        <w:autoSpaceDN w:val="0"/>
        <w:adjustRightInd w:val="0"/>
        <w:spacing w:line="260" w:lineRule="exact"/>
        <w:rPr>
          <w:rFonts w:ascii="Arial" w:hAnsi="Arial" w:cs="Arial"/>
          <w:color w:val="000000"/>
          <w:spacing w:val="10"/>
          <w:sz w:val="20"/>
          <w:szCs w:val="20"/>
          <w:lang w:val="en-US"/>
        </w:rPr>
      </w:pPr>
    </w:p>
    <w:p w:rsidR="00FD3136" w:rsidRPr="00262A0E" w:rsidRDefault="00FD3136" w:rsidP="00FD3136">
      <w:pPr>
        <w:autoSpaceDE w:val="0"/>
        <w:autoSpaceDN w:val="0"/>
        <w:adjustRightInd w:val="0"/>
        <w:spacing w:line="260" w:lineRule="exact"/>
        <w:rPr>
          <w:rFonts w:ascii="Arial" w:hAnsi="Arial" w:cs="Arial"/>
          <w:b/>
          <w:color w:val="000000"/>
          <w:spacing w:val="10"/>
          <w:sz w:val="20"/>
          <w:szCs w:val="20"/>
          <w:lang w:val="en-US"/>
        </w:rPr>
      </w:pPr>
      <w:r w:rsidRPr="00262A0E">
        <w:rPr>
          <w:rFonts w:ascii="Arial" w:hAnsi="Arial"/>
          <w:b/>
          <w:color w:val="000000"/>
          <w:sz w:val="20"/>
          <w:szCs w:val="20"/>
          <w:lang w:val="en-US"/>
        </w:rPr>
        <w:t xml:space="preserve">Space for 30 new workplaces </w:t>
      </w:r>
    </w:p>
    <w:p w:rsidR="00FD3136" w:rsidRPr="00262A0E" w:rsidRDefault="00FD3136" w:rsidP="00FD3136">
      <w:pPr>
        <w:autoSpaceDE w:val="0"/>
        <w:autoSpaceDN w:val="0"/>
        <w:adjustRightInd w:val="0"/>
        <w:spacing w:line="260" w:lineRule="exact"/>
        <w:rPr>
          <w:rFonts w:ascii="Arial" w:hAnsi="Arial" w:cs="Arial"/>
          <w:b/>
          <w:color w:val="000000"/>
          <w:spacing w:val="10"/>
          <w:sz w:val="20"/>
          <w:szCs w:val="20"/>
          <w:lang w:val="en-US"/>
        </w:rPr>
      </w:pPr>
    </w:p>
    <w:p w:rsidR="00FD3136" w:rsidRPr="00EE0EB0" w:rsidRDefault="00FD3136" w:rsidP="00FD3136">
      <w:pPr>
        <w:tabs>
          <w:tab w:val="left" w:pos="6804"/>
        </w:tabs>
        <w:autoSpaceDE w:val="0"/>
        <w:autoSpaceDN w:val="0"/>
        <w:adjustRightInd w:val="0"/>
        <w:spacing w:line="260" w:lineRule="exact"/>
        <w:ind w:right="-142"/>
        <w:rPr>
          <w:rFonts w:ascii="Arial" w:hAnsi="Arial"/>
          <w:color w:val="000000"/>
          <w:sz w:val="20"/>
          <w:szCs w:val="20"/>
          <w:lang w:val="en-US"/>
        </w:rPr>
      </w:pPr>
      <w:r w:rsidRPr="00262A0E">
        <w:rPr>
          <w:rFonts w:ascii="Arial" w:hAnsi="Arial"/>
          <w:color w:val="000000"/>
          <w:sz w:val="20"/>
          <w:szCs w:val="20"/>
          <w:lang w:val="en-US"/>
        </w:rPr>
        <w:t xml:space="preserve">About 30 new workplaces will have been created at the Șura Mică facility by the end of 2020. The extra space and personnel in Romania are part of the Group’s plans for global expansion. “The envisaged investment will ensure our future ability to deliver in our core segment. It will be a win-win situation for our Romanian subsidiary and for the WITTENSTEIN Group as a whole”, emphasized Dr. Anna-Katharina Wittenstein of the WITTENSTEIN SE Management Board in Igersheim (Germany). </w:t>
      </w:r>
    </w:p>
    <w:p w:rsidR="00FD3136" w:rsidRPr="00EE0EB0" w:rsidRDefault="00FD3136" w:rsidP="00FD3136">
      <w:pPr>
        <w:autoSpaceDE w:val="0"/>
        <w:autoSpaceDN w:val="0"/>
        <w:adjustRightInd w:val="0"/>
        <w:spacing w:line="260" w:lineRule="exact"/>
        <w:ind w:right="1132"/>
        <w:rPr>
          <w:rFonts w:ascii="Arial" w:hAnsi="Arial"/>
          <w:color w:val="000000"/>
          <w:sz w:val="20"/>
          <w:szCs w:val="20"/>
          <w:lang w:val="en-US"/>
        </w:rPr>
      </w:pPr>
    </w:p>
    <w:p w:rsidR="00FD3136" w:rsidRPr="00EE0EB0" w:rsidRDefault="00FD3136" w:rsidP="00FD3136">
      <w:pPr>
        <w:autoSpaceDE w:val="0"/>
        <w:autoSpaceDN w:val="0"/>
        <w:adjustRightInd w:val="0"/>
        <w:spacing w:line="260" w:lineRule="exact"/>
        <w:rPr>
          <w:rFonts w:ascii="Arial" w:hAnsi="Arial"/>
          <w:color w:val="000000"/>
          <w:sz w:val="20"/>
          <w:szCs w:val="20"/>
          <w:lang w:val="en-US"/>
        </w:rPr>
      </w:pPr>
      <w:r w:rsidRPr="00262A0E">
        <w:rPr>
          <w:rFonts w:ascii="Arial" w:hAnsi="Arial"/>
          <w:color w:val="000000"/>
          <w:sz w:val="20"/>
          <w:szCs w:val="20"/>
          <w:lang w:val="en-US"/>
        </w:rPr>
        <w:t xml:space="preserve">Markus Rothenfels (Managing Director, WITTENSTEIN SRL) </w:t>
      </w:r>
      <w:r w:rsidRPr="00EE0EB0">
        <w:rPr>
          <w:rFonts w:ascii="Arial" w:hAnsi="Arial"/>
          <w:color w:val="000000"/>
          <w:sz w:val="20"/>
          <w:szCs w:val="20"/>
          <w:lang w:val="en-US"/>
        </w:rPr>
        <w:t>was joined at the symbolic groundbreaking dig on March 13, 2019 by Dr. Felix Szabo (Director SCM) and Nicoleta Adam (Head of Corporate Services) representing the local management team, Alexandru Gavozdea (local architect), Valentin Ristea (</w:t>
      </w:r>
      <w:r w:rsidRPr="00262A0E">
        <w:rPr>
          <w:rFonts w:ascii="Arial" w:hAnsi="Arial"/>
          <w:color w:val="000000"/>
          <w:sz w:val="20"/>
          <w:szCs w:val="20"/>
          <w:lang w:val="en-US"/>
        </w:rPr>
        <w:t>Mayor of Șura Mică) and Paul Eugen Gruian (Managing Director of Șura Mică business park).</w:t>
      </w:r>
    </w:p>
    <w:p w:rsidR="00FD3136" w:rsidRPr="00262A0E" w:rsidRDefault="00FD3136" w:rsidP="00FD3136">
      <w:pPr>
        <w:autoSpaceDE w:val="0"/>
        <w:autoSpaceDN w:val="0"/>
        <w:adjustRightInd w:val="0"/>
        <w:spacing w:line="260" w:lineRule="exact"/>
        <w:rPr>
          <w:rFonts w:ascii="Arial" w:hAnsi="Arial" w:cs="Arial"/>
          <w:color w:val="000000"/>
          <w:spacing w:val="10"/>
          <w:sz w:val="20"/>
          <w:szCs w:val="20"/>
          <w:lang w:val="en-US"/>
        </w:rPr>
      </w:pPr>
    </w:p>
    <w:p w:rsidR="00FD3136" w:rsidRPr="00262A0E" w:rsidRDefault="00FD3136" w:rsidP="00FD3136">
      <w:pPr>
        <w:autoSpaceDE w:val="0"/>
        <w:autoSpaceDN w:val="0"/>
        <w:adjustRightInd w:val="0"/>
        <w:spacing w:line="240" w:lineRule="auto"/>
        <w:rPr>
          <w:rFonts w:ascii="Arial" w:hAnsi="Arial" w:cs="Arial"/>
          <w:color w:val="000000"/>
          <w:spacing w:val="10"/>
          <w:sz w:val="20"/>
          <w:szCs w:val="20"/>
          <w:lang w:val="en-US"/>
        </w:rPr>
      </w:pPr>
    </w:p>
    <w:p w:rsidR="00FD3136" w:rsidRPr="00262A0E" w:rsidRDefault="00FD3136" w:rsidP="00FD3136">
      <w:pPr>
        <w:autoSpaceDE w:val="0"/>
        <w:autoSpaceDN w:val="0"/>
        <w:adjustRightInd w:val="0"/>
        <w:spacing w:line="240" w:lineRule="auto"/>
        <w:rPr>
          <w:rFonts w:ascii="Arial" w:hAnsi="Arial" w:cs="Arial"/>
          <w:b/>
          <w:color w:val="000000"/>
          <w:spacing w:val="10"/>
          <w:sz w:val="20"/>
          <w:szCs w:val="20"/>
          <w:lang w:val="en-US"/>
        </w:rPr>
      </w:pPr>
      <w:r w:rsidRPr="00262A0E">
        <w:rPr>
          <w:rFonts w:ascii="Arial" w:hAnsi="Arial"/>
          <w:b/>
          <w:color w:val="000000"/>
          <w:sz w:val="20"/>
          <w:szCs w:val="20"/>
          <w:lang w:val="en-US"/>
        </w:rPr>
        <w:t>Pictures:</w:t>
      </w:r>
    </w:p>
    <w:p w:rsidR="00FD3136" w:rsidRPr="00262A0E" w:rsidRDefault="00FD3136" w:rsidP="00FD3136">
      <w:pPr>
        <w:autoSpaceDE w:val="0"/>
        <w:autoSpaceDN w:val="0"/>
        <w:adjustRightInd w:val="0"/>
        <w:spacing w:line="240" w:lineRule="auto"/>
        <w:rPr>
          <w:rFonts w:ascii="Arial" w:hAnsi="Arial" w:cs="Arial"/>
          <w:b/>
          <w:color w:val="000000"/>
          <w:spacing w:val="10"/>
          <w:sz w:val="20"/>
          <w:szCs w:val="20"/>
          <w:lang w:val="en-US"/>
        </w:rPr>
      </w:pPr>
      <w:r w:rsidRPr="00262A0E">
        <w:rPr>
          <w:rFonts w:ascii="Arial" w:hAnsi="Arial"/>
          <w:noProof/>
          <w:color w:val="000000"/>
          <w:sz w:val="20"/>
          <w:szCs w:val="20"/>
          <w:lang w:val="de-DE" w:eastAsia="zh-CN"/>
        </w:rPr>
        <w:drawing>
          <wp:anchor distT="0" distB="0" distL="114300" distR="114300" simplePos="0" relativeHeight="251659264" behindDoc="1" locked="0" layoutInCell="1" allowOverlap="1" wp14:anchorId="43D33F66" wp14:editId="1A33F8A2">
            <wp:simplePos x="0" y="0"/>
            <wp:positionH relativeFrom="margin">
              <wp:align>left</wp:align>
            </wp:positionH>
            <wp:positionV relativeFrom="paragraph">
              <wp:posOffset>132715</wp:posOffset>
            </wp:positionV>
            <wp:extent cx="1527810" cy="1018540"/>
            <wp:effectExtent l="0" t="0" r="0" b="0"/>
            <wp:wrapTight wrapText="bothSides">
              <wp:wrapPolygon edited="0">
                <wp:start x="0" y="0"/>
                <wp:lineTo x="0" y="21007"/>
                <wp:lineTo x="21277" y="21007"/>
                <wp:lineTo x="21277" y="0"/>
                <wp:lineTo x="0" y="0"/>
              </wp:wrapPolygon>
            </wp:wrapTight>
            <wp:docPr id="3" name="Grafik 3" descr="C:\Data\Wittensteain 13.03.19\IMG_716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ata\Wittensteain 13.03.19\IMG_7166.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27810" cy="101854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FD3136" w:rsidRPr="00262A0E" w:rsidRDefault="00FD3136" w:rsidP="00FD3136">
      <w:pPr>
        <w:autoSpaceDE w:val="0"/>
        <w:autoSpaceDN w:val="0"/>
        <w:adjustRightInd w:val="0"/>
        <w:spacing w:line="240" w:lineRule="auto"/>
        <w:rPr>
          <w:rFonts w:ascii="Arial" w:hAnsi="Arial" w:cs="Arial"/>
          <w:b/>
          <w:color w:val="000000"/>
          <w:spacing w:val="10"/>
          <w:sz w:val="20"/>
          <w:szCs w:val="20"/>
          <w:lang w:val="en-US"/>
        </w:rPr>
      </w:pPr>
    </w:p>
    <w:p w:rsidR="00FD3136" w:rsidRPr="00262A0E" w:rsidRDefault="00FD3136" w:rsidP="00FD3136">
      <w:pPr>
        <w:autoSpaceDE w:val="0"/>
        <w:autoSpaceDN w:val="0"/>
        <w:adjustRightInd w:val="0"/>
        <w:spacing w:line="240" w:lineRule="auto"/>
        <w:rPr>
          <w:rFonts w:ascii="Arial" w:hAnsi="Arial" w:cs="Arial"/>
          <w:b/>
          <w:color w:val="000000"/>
          <w:spacing w:val="10"/>
          <w:sz w:val="20"/>
          <w:szCs w:val="20"/>
          <w:lang w:val="en-US"/>
        </w:rPr>
      </w:pPr>
    </w:p>
    <w:p w:rsidR="00FD3136" w:rsidRPr="00262A0E" w:rsidRDefault="00FD3136" w:rsidP="00FD3136">
      <w:pPr>
        <w:autoSpaceDE w:val="0"/>
        <w:autoSpaceDN w:val="0"/>
        <w:adjustRightInd w:val="0"/>
        <w:spacing w:line="240" w:lineRule="auto"/>
        <w:rPr>
          <w:rFonts w:ascii="Arial" w:hAnsi="Arial" w:cs="Arial"/>
          <w:b/>
          <w:color w:val="000000"/>
          <w:spacing w:val="10"/>
          <w:sz w:val="20"/>
          <w:szCs w:val="20"/>
          <w:lang w:val="en-US"/>
        </w:rPr>
      </w:pPr>
    </w:p>
    <w:p w:rsidR="00FD3136" w:rsidRPr="00262A0E" w:rsidRDefault="00FD3136" w:rsidP="00FD3136">
      <w:pPr>
        <w:autoSpaceDE w:val="0"/>
        <w:autoSpaceDN w:val="0"/>
        <w:adjustRightInd w:val="0"/>
        <w:spacing w:line="240" w:lineRule="auto"/>
        <w:rPr>
          <w:rFonts w:ascii="Arial" w:hAnsi="Arial" w:cs="Arial"/>
          <w:b/>
          <w:color w:val="000000"/>
          <w:spacing w:val="10"/>
          <w:sz w:val="20"/>
          <w:szCs w:val="20"/>
          <w:lang w:val="en-US"/>
        </w:rPr>
      </w:pPr>
    </w:p>
    <w:p w:rsidR="00FD3136" w:rsidRPr="00262A0E" w:rsidRDefault="00FD3136" w:rsidP="00FD3136">
      <w:pPr>
        <w:autoSpaceDE w:val="0"/>
        <w:autoSpaceDN w:val="0"/>
        <w:adjustRightInd w:val="0"/>
        <w:spacing w:line="240" w:lineRule="auto"/>
        <w:rPr>
          <w:rFonts w:ascii="Arial" w:hAnsi="Arial" w:cs="Arial"/>
          <w:b/>
          <w:color w:val="000000"/>
          <w:spacing w:val="10"/>
          <w:sz w:val="20"/>
          <w:szCs w:val="20"/>
          <w:lang w:val="en-US"/>
        </w:rPr>
      </w:pPr>
    </w:p>
    <w:p w:rsidR="00FD3136" w:rsidRPr="00262A0E" w:rsidRDefault="00FD3136" w:rsidP="00FD3136">
      <w:pPr>
        <w:autoSpaceDE w:val="0"/>
        <w:autoSpaceDN w:val="0"/>
        <w:adjustRightInd w:val="0"/>
        <w:spacing w:line="240" w:lineRule="auto"/>
        <w:rPr>
          <w:rFonts w:ascii="Arial" w:hAnsi="Arial" w:cs="Arial"/>
          <w:b/>
          <w:color w:val="000000"/>
          <w:spacing w:val="10"/>
          <w:sz w:val="20"/>
          <w:szCs w:val="20"/>
          <w:lang w:val="en-US"/>
        </w:rPr>
      </w:pPr>
    </w:p>
    <w:p w:rsidR="00FD3136" w:rsidRPr="00262A0E" w:rsidRDefault="00FD3136" w:rsidP="00FD3136">
      <w:pPr>
        <w:autoSpaceDE w:val="0"/>
        <w:autoSpaceDN w:val="0"/>
        <w:adjustRightInd w:val="0"/>
        <w:spacing w:line="240" w:lineRule="auto"/>
        <w:rPr>
          <w:rFonts w:ascii="Arial" w:hAnsi="Arial" w:cs="Arial"/>
          <w:b/>
          <w:color w:val="000000"/>
          <w:spacing w:val="10"/>
          <w:sz w:val="20"/>
          <w:szCs w:val="20"/>
          <w:lang w:val="en-US"/>
        </w:rPr>
      </w:pPr>
    </w:p>
    <w:p w:rsidR="00FD3136" w:rsidRPr="00262A0E" w:rsidRDefault="00FD3136" w:rsidP="00FD3136">
      <w:pPr>
        <w:autoSpaceDE w:val="0"/>
        <w:autoSpaceDN w:val="0"/>
        <w:adjustRightInd w:val="0"/>
        <w:spacing w:line="240" w:lineRule="auto"/>
        <w:rPr>
          <w:rFonts w:ascii="Arial" w:hAnsi="Arial" w:cs="Arial"/>
          <w:b/>
          <w:color w:val="000000"/>
          <w:spacing w:val="10"/>
          <w:sz w:val="20"/>
          <w:szCs w:val="20"/>
          <w:lang w:val="en-US"/>
        </w:rPr>
      </w:pPr>
    </w:p>
    <w:p w:rsidR="00FD3136" w:rsidRPr="00262A0E" w:rsidRDefault="00FD3136" w:rsidP="00FD3136">
      <w:pPr>
        <w:autoSpaceDE w:val="0"/>
        <w:autoSpaceDN w:val="0"/>
        <w:adjustRightInd w:val="0"/>
        <w:spacing w:line="240" w:lineRule="auto"/>
        <w:rPr>
          <w:rFonts w:ascii="Arial" w:hAnsi="Arial" w:cs="Arial"/>
          <w:color w:val="000000"/>
          <w:spacing w:val="10"/>
          <w:sz w:val="20"/>
          <w:szCs w:val="20"/>
          <w:lang w:val="en-US"/>
        </w:rPr>
      </w:pPr>
      <w:r w:rsidRPr="00262A0E">
        <w:rPr>
          <w:rFonts w:ascii="Arial" w:hAnsi="Arial"/>
          <w:b/>
          <w:color w:val="000000"/>
          <w:sz w:val="20"/>
          <w:szCs w:val="20"/>
          <w:lang w:val="en-US"/>
        </w:rPr>
        <w:t>01:</w:t>
      </w:r>
    </w:p>
    <w:p w:rsidR="00FD3136" w:rsidRPr="00EE0EB0" w:rsidRDefault="00FD3136" w:rsidP="00FD3136">
      <w:pPr>
        <w:autoSpaceDE w:val="0"/>
        <w:autoSpaceDN w:val="0"/>
        <w:adjustRightInd w:val="0"/>
        <w:spacing w:line="240" w:lineRule="auto"/>
        <w:rPr>
          <w:rFonts w:ascii="Arial" w:hAnsi="Arial"/>
          <w:color w:val="000000"/>
          <w:sz w:val="20"/>
          <w:szCs w:val="20"/>
          <w:lang w:val="en-US"/>
        </w:rPr>
      </w:pPr>
      <w:r w:rsidRPr="00262A0E">
        <w:rPr>
          <w:rFonts w:ascii="Arial" w:hAnsi="Arial"/>
          <w:color w:val="000000"/>
          <w:sz w:val="20"/>
          <w:szCs w:val="20"/>
          <w:lang w:val="en-US"/>
        </w:rPr>
        <w:t xml:space="preserve">A perfect day for the ground-breaking dig on March 13, 2019 (from left to right): Alexandru Gavozdea (architect), Nicoleta Adam, Markus Rothenfels, Dr. Felix Szabo (all WITTENSTEIN SRL), </w:t>
      </w:r>
      <w:r w:rsidRPr="00EE0EB0">
        <w:rPr>
          <w:rFonts w:ascii="Arial" w:hAnsi="Arial"/>
          <w:color w:val="000000"/>
          <w:sz w:val="20"/>
          <w:szCs w:val="20"/>
          <w:lang w:val="en-US"/>
        </w:rPr>
        <w:t>Valentin Ristea (</w:t>
      </w:r>
      <w:r w:rsidRPr="00262A0E">
        <w:rPr>
          <w:rFonts w:ascii="Arial" w:hAnsi="Arial"/>
          <w:color w:val="000000"/>
          <w:sz w:val="20"/>
          <w:szCs w:val="20"/>
          <w:lang w:val="en-US"/>
        </w:rPr>
        <w:t>Mayor of Șura Mică) and Paul Eugen Gruian (Managing Director of Șura Mică business park)</w:t>
      </w:r>
    </w:p>
    <w:p w:rsidR="00FD3136" w:rsidRPr="00262A0E" w:rsidRDefault="00FD3136" w:rsidP="00FD3136">
      <w:pPr>
        <w:rPr>
          <w:rFonts w:ascii="Arial" w:hAnsi="Arial" w:cs="Arial"/>
          <w:color w:val="000000"/>
          <w:spacing w:val="10"/>
          <w:sz w:val="20"/>
          <w:szCs w:val="20"/>
          <w:lang w:val="en-US"/>
        </w:rPr>
      </w:pPr>
    </w:p>
    <w:p w:rsidR="00FD3136" w:rsidRPr="00262A0E" w:rsidRDefault="00FD3136" w:rsidP="00FD3136">
      <w:pPr>
        <w:autoSpaceDE w:val="0"/>
        <w:autoSpaceDN w:val="0"/>
        <w:spacing w:line="240" w:lineRule="auto"/>
        <w:rPr>
          <w:sz w:val="16"/>
          <w:szCs w:val="16"/>
          <w:lang w:val="en-US"/>
        </w:rPr>
      </w:pPr>
      <w:r w:rsidRPr="00262A0E">
        <w:rPr>
          <w:rFonts w:ascii="Arial" w:hAnsi="Arial"/>
          <w:color w:val="000000"/>
          <w:sz w:val="20"/>
          <w:szCs w:val="20"/>
          <w:lang w:val="en-US"/>
        </w:rPr>
        <w:t xml:space="preserve">                                     </w:t>
      </w:r>
      <w:r w:rsidR="00EE0EB0">
        <w:rPr>
          <w:rFonts w:ascii="Arial" w:hAnsi="Arial"/>
          <w:color w:val="000000"/>
          <w:sz w:val="20"/>
          <w:szCs w:val="20"/>
          <w:lang w:val="en-US"/>
        </w:rPr>
        <w:t xml:space="preserve">       </w:t>
      </w:r>
      <w:r w:rsidRPr="00262A0E">
        <w:rPr>
          <w:rFonts w:ascii="Arial" w:hAnsi="Arial"/>
          <w:color w:val="000000"/>
          <w:sz w:val="20"/>
          <w:szCs w:val="20"/>
          <w:lang w:val="en-US"/>
        </w:rPr>
        <w:t xml:space="preserve"> </w:t>
      </w:r>
      <w:r w:rsidRPr="00262A0E">
        <w:rPr>
          <w:rFonts w:ascii="Arial" w:hAnsi="Arial"/>
          <w:color w:val="000000"/>
          <w:sz w:val="16"/>
          <w:szCs w:val="16"/>
          <w:lang w:val="en-US"/>
        </w:rPr>
        <w:t>Source: WITTENSTEIN SRL / Photographer: H. Mateiu</w:t>
      </w:r>
      <w:r w:rsidRPr="00262A0E">
        <w:rPr>
          <w:rFonts w:ascii="Segoe UI" w:hAnsi="Segoe UI"/>
          <w:color w:val="000000"/>
          <w:sz w:val="16"/>
          <w:szCs w:val="16"/>
          <w:lang w:val="en-US"/>
        </w:rPr>
        <w:t xml:space="preserve"> </w:t>
      </w:r>
    </w:p>
    <w:p w:rsidR="00FD3136" w:rsidRPr="00262A0E" w:rsidRDefault="00FD3136" w:rsidP="00FD3136">
      <w:pPr>
        <w:rPr>
          <w:rFonts w:ascii="Arial" w:hAnsi="Arial" w:cs="Arial"/>
          <w:color w:val="000000"/>
          <w:spacing w:val="10"/>
          <w:sz w:val="20"/>
          <w:szCs w:val="20"/>
          <w:lang w:val="en-US"/>
        </w:rPr>
      </w:pPr>
    </w:p>
    <w:p w:rsidR="00FD3136" w:rsidRPr="00262A0E" w:rsidRDefault="00FD3136" w:rsidP="00FD3136">
      <w:pPr>
        <w:rPr>
          <w:rFonts w:ascii="Arial" w:hAnsi="Arial" w:cs="Arial"/>
          <w:color w:val="000000"/>
          <w:spacing w:val="10"/>
          <w:sz w:val="20"/>
          <w:szCs w:val="20"/>
          <w:lang w:val="en-US"/>
        </w:rPr>
      </w:pPr>
      <w:r w:rsidRPr="00262A0E">
        <w:rPr>
          <w:noProof/>
          <w:lang w:val="de-DE" w:eastAsia="zh-CN"/>
        </w:rPr>
        <w:lastRenderedPageBreak/>
        <w:drawing>
          <wp:anchor distT="0" distB="0" distL="114300" distR="114300" simplePos="0" relativeHeight="251660288" behindDoc="1" locked="0" layoutInCell="1" allowOverlap="1" wp14:anchorId="56D62AC1" wp14:editId="71330806">
            <wp:simplePos x="0" y="0"/>
            <wp:positionH relativeFrom="margin">
              <wp:posOffset>1977</wp:posOffset>
            </wp:positionH>
            <wp:positionV relativeFrom="paragraph">
              <wp:posOffset>121285</wp:posOffset>
            </wp:positionV>
            <wp:extent cx="1657350" cy="781050"/>
            <wp:effectExtent l="0" t="0" r="0" b="0"/>
            <wp:wrapTight wrapText="bothSides">
              <wp:wrapPolygon edited="0">
                <wp:start x="0" y="0"/>
                <wp:lineTo x="0" y="21073"/>
                <wp:lineTo x="21352" y="21073"/>
                <wp:lineTo x="21352" y="0"/>
                <wp:lineTo x="0" y="0"/>
              </wp:wrapPolygon>
            </wp:wrapTight>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02_wittenstein-rumänien-rendering-erweiterungsbau.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57350" cy="781050"/>
                    </a:xfrm>
                    <a:prstGeom prst="rect">
                      <a:avLst/>
                    </a:prstGeom>
                  </pic:spPr>
                </pic:pic>
              </a:graphicData>
            </a:graphic>
            <wp14:sizeRelH relativeFrom="margin">
              <wp14:pctWidth>0</wp14:pctWidth>
            </wp14:sizeRelH>
            <wp14:sizeRelV relativeFrom="margin">
              <wp14:pctHeight>0</wp14:pctHeight>
            </wp14:sizeRelV>
          </wp:anchor>
        </w:drawing>
      </w:r>
    </w:p>
    <w:p w:rsidR="00FD3136" w:rsidRPr="00262A0E" w:rsidRDefault="00FD3136" w:rsidP="00FD3136">
      <w:pPr>
        <w:rPr>
          <w:rFonts w:ascii="Arial" w:hAnsi="Arial" w:cs="Arial"/>
          <w:b/>
          <w:color w:val="000000"/>
          <w:spacing w:val="10"/>
          <w:sz w:val="20"/>
          <w:szCs w:val="20"/>
          <w:lang w:val="en-US"/>
        </w:rPr>
      </w:pPr>
    </w:p>
    <w:p w:rsidR="00FD3136" w:rsidRPr="00262A0E" w:rsidRDefault="00FD3136" w:rsidP="00FD3136">
      <w:pPr>
        <w:rPr>
          <w:rFonts w:ascii="Arial" w:hAnsi="Arial" w:cs="Arial"/>
          <w:b/>
          <w:color w:val="000000"/>
          <w:spacing w:val="10"/>
          <w:sz w:val="20"/>
          <w:szCs w:val="20"/>
          <w:lang w:val="en-US"/>
        </w:rPr>
      </w:pPr>
    </w:p>
    <w:p w:rsidR="00FD3136" w:rsidRPr="00262A0E" w:rsidRDefault="00FD3136" w:rsidP="00FD3136">
      <w:pPr>
        <w:rPr>
          <w:rFonts w:ascii="Arial" w:hAnsi="Arial" w:cs="Arial"/>
          <w:b/>
          <w:color w:val="000000"/>
          <w:spacing w:val="10"/>
          <w:sz w:val="20"/>
          <w:szCs w:val="20"/>
          <w:lang w:val="en-US"/>
        </w:rPr>
      </w:pPr>
    </w:p>
    <w:p w:rsidR="00FD3136" w:rsidRPr="00262A0E" w:rsidRDefault="00FD3136" w:rsidP="00FD3136">
      <w:pPr>
        <w:rPr>
          <w:rFonts w:ascii="Arial" w:hAnsi="Arial" w:cs="Arial"/>
          <w:b/>
          <w:color w:val="000000"/>
          <w:spacing w:val="10"/>
          <w:sz w:val="20"/>
          <w:szCs w:val="20"/>
          <w:lang w:val="en-US"/>
        </w:rPr>
      </w:pPr>
    </w:p>
    <w:p w:rsidR="00FD3136" w:rsidRPr="00262A0E" w:rsidRDefault="00FD3136" w:rsidP="00FD3136">
      <w:pPr>
        <w:rPr>
          <w:rFonts w:ascii="Arial" w:hAnsi="Arial" w:cs="Arial"/>
          <w:b/>
          <w:color w:val="000000"/>
          <w:spacing w:val="10"/>
          <w:sz w:val="20"/>
          <w:szCs w:val="20"/>
          <w:lang w:val="en-US"/>
        </w:rPr>
      </w:pPr>
    </w:p>
    <w:p w:rsidR="00FD3136" w:rsidRPr="00262A0E" w:rsidRDefault="00FD3136" w:rsidP="00FD3136">
      <w:pPr>
        <w:rPr>
          <w:rFonts w:ascii="Arial" w:hAnsi="Arial" w:cs="Arial"/>
          <w:b/>
          <w:color w:val="000000"/>
          <w:spacing w:val="10"/>
          <w:sz w:val="20"/>
          <w:szCs w:val="20"/>
          <w:lang w:val="en-US"/>
        </w:rPr>
      </w:pPr>
      <w:r w:rsidRPr="00262A0E">
        <w:rPr>
          <w:rFonts w:ascii="Arial" w:hAnsi="Arial"/>
          <w:b/>
          <w:color w:val="000000"/>
          <w:sz w:val="20"/>
          <w:szCs w:val="20"/>
          <w:lang w:val="en-US"/>
        </w:rPr>
        <w:t>02:</w:t>
      </w:r>
    </w:p>
    <w:p w:rsidR="00FD3136" w:rsidRPr="00262A0E" w:rsidRDefault="00FD3136" w:rsidP="00FD3136">
      <w:pPr>
        <w:rPr>
          <w:rFonts w:ascii="Arial" w:hAnsi="Arial" w:cs="Arial"/>
          <w:color w:val="000000"/>
          <w:spacing w:val="10"/>
          <w:sz w:val="20"/>
          <w:szCs w:val="20"/>
          <w:lang w:val="en-US"/>
        </w:rPr>
      </w:pPr>
      <w:r w:rsidRPr="00262A0E">
        <w:rPr>
          <w:rFonts w:ascii="Arial" w:hAnsi="Arial"/>
          <w:color w:val="000000"/>
          <w:sz w:val="20"/>
          <w:szCs w:val="20"/>
          <w:lang w:val="en-US"/>
        </w:rPr>
        <w:t>A look into the future: what WITTENSTEN SRL will look like after work on the extension is completed.</w:t>
      </w:r>
    </w:p>
    <w:p w:rsidR="00FD3136" w:rsidRPr="00262A0E" w:rsidRDefault="00FD3136" w:rsidP="00FD3136">
      <w:pPr>
        <w:rPr>
          <w:rFonts w:ascii="Arial" w:hAnsi="Arial" w:cs="Arial"/>
          <w:b/>
          <w:color w:val="000000"/>
          <w:spacing w:val="10"/>
          <w:sz w:val="20"/>
          <w:szCs w:val="20"/>
          <w:lang w:val="en-US"/>
        </w:rPr>
      </w:pPr>
    </w:p>
    <w:p w:rsidR="00FD3136" w:rsidRPr="00262A0E" w:rsidRDefault="00FD3136" w:rsidP="00FD3136">
      <w:pPr>
        <w:pStyle w:val="Flietext"/>
        <w:rPr>
          <w:lang w:val="en-US"/>
        </w:rPr>
      </w:pPr>
    </w:p>
    <w:p w:rsidR="00EE0EB0" w:rsidRDefault="00EE0EB0" w:rsidP="00FD3136">
      <w:pPr>
        <w:pStyle w:val="Flietext"/>
        <w:rPr>
          <w:lang w:val="en-US"/>
        </w:rPr>
      </w:pPr>
    </w:p>
    <w:p w:rsidR="00EE0EB0" w:rsidRDefault="00EE0EB0" w:rsidP="00FD3136">
      <w:pPr>
        <w:pStyle w:val="Flietext"/>
        <w:rPr>
          <w:lang w:val="en-US"/>
        </w:rPr>
      </w:pPr>
    </w:p>
    <w:p w:rsidR="00FD3136" w:rsidRPr="00262A0E" w:rsidRDefault="00FD3136" w:rsidP="00FD3136">
      <w:pPr>
        <w:pStyle w:val="Flietext"/>
        <w:rPr>
          <w:rStyle w:val="Hyperlink"/>
          <w:sz w:val="18"/>
          <w:lang w:val="en-US"/>
        </w:rPr>
      </w:pPr>
      <w:r w:rsidRPr="00262A0E">
        <w:rPr>
          <w:lang w:val="en-US"/>
        </w:rPr>
        <w:t xml:space="preserve">Texts and photographs in printable quality can be downloaded from </w:t>
      </w:r>
      <w:r w:rsidRPr="00262A0E">
        <w:rPr>
          <w:sz w:val="18"/>
          <w:szCs w:val="18"/>
          <w:lang w:val="en-US"/>
        </w:rPr>
        <w:fldChar w:fldCharType="begin"/>
      </w:r>
      <w:r w:rsidRPr="00262A0E">
        <w:rPr>
          <w:sz w:val="18"/>
          <w:szCs w:val="18"/>
          <w:lang w:val="en-US"/>
        </w:rPr>
        <w:instrText xml:space="preserve"> HYPERLINK "https://www.wittenstein.de/en-en/company/press/" </w:instrText>
      </w:r>
      <w:r w:rsidRPr="00262A0E">
        <w:rPr>
          <w:sz w:val="18"/>
          <w:szCs w:val="18"/>
          <w:lang w:val="en-US"/>
        </w:rPr>
        <w:fldChar w:fldCharType="separate"/>
      </w:r>
    </w:p>
    <w:p w:rsidR="00FD3136" w:rsidRPr="00262A0E" w:rsidRDefault="00FD3136" w:rsidP="00FD3136">
      <w:pPr>
        <w:pStyle w:val="Flietext"/>
        <w:rPr>
          <w:sz w:val="18"/>
          <w:lang w:val="en-US"/>
        </w:rPr>
      </w:pPr>
      <w:r w:rsidRPr="00262A0E">
        <w:rPr>
          <w:sz w:val="18"/>
          <w:szCs w:val="18"/>
          <w:lang w:val="en-US"/>
        </w:rPr>
        <w:fldChar w:fldCharType="end"/>
      </w:r>
      <w:r w:rsidRPr="00262A0E">
        <w:rPr>
          <w:lang w:val="en-US"/>
        </w:rPr>
        <w:t>presse.wittenstein.de.</w:t>
      </w:r>
    </w:p>
    <w:p w:rsidR="00FD3136" w:rsidRPr="00262A0E" w:rsidRDefault="00FD3136" w:rsidP="00FD3136">
      <w:pPr>
        <w:pStyle w:val="Flietext"/>
        <w:rPr>
          <w:sz w:val="18"/>
          <w:szCs w:val="18"/>
          <w:lang w:val="en-US"/>
        </w:rPr>
      </w:pPr>
    </w:p>
    <w:p w:rsidR="00EE0EB0" w:rsidRDefault="00EE0EB0" w:rsidP="00FD3136">
      <w:pPr>
        <w:pStyle w:val="boilerplate"/>
        <w:rPr>
          <w:b/>
          <w:lang w:val="en-US"/>
        </w:rPr>
      </w:pPr>
    </w:p>
    <w:p w:rsidR="00EE0EB0" w:rsidRDefault="00EE0EB0" w:rsidP="00FD3136">
      <w:pPr>
        <w:pStyle w:val="boilerplate"/>
        <w:rPr>
          <w:b/>
          <w:lang w:val="en-US"/>
        </w:rPr>
      </w:pPr>
    </w:p>
    <w:p w:rsidR="00EE0EB0" w:rsidRDefault="00EE0EB0" w:rsidP="00FD3136">
      <w:pPr>
        <w:pStyle w:val="boilerplate"/>
        <w:rPr>
          <w:b/>
          <w:lang w:val="en-US"/>
        </w:rPr>
      </w:pPr>
    </w:p>
    <w:p w:rsidR="00FD3136" w:rsidRPr="00262A0E" w:rsidRDefault="00FD3136" w:rsidP="00FD3136">
      <w:pPr>
        <w:pStyle w:val="boilerplate"/>
        <w:rPr>
          <w:b/>
          <w:lang w:val="en-US"/>
        </w:rPr>
      </w:pPr>
      <w:r w:rsidRPr="00262A0E">
        <w:rPr>
          <w:b/>
          <w:lang w:val="en-US"/>
        </w:rPr>
        <w:t>WITTENSTEIN SE – one with the future</w:t>
      </w:r>
    </w:p>
    <w:p w:rsidR="00FD3136" w:rsidRPr="00262A0E" w:rsidRDefault="00FD3136" w:rsidP="00FD3136">
      <w:pPr>
        <w:pStyle w:val="boilerplate"/>
        <w:rPr>
          <w:lang w:val="en-US"/>
        </w:rPr>
      </w:pPr>
      <w:r w:rsidRPr="00262A0E">
        <w:rPr>
          <w:lang w:val="en-US"/>
        </w:rPr>
        <w:t>With around 2600 employees worldwide and sales of €385 million in 2017/18, WITTENSTEIN SE enjoys an impeccable reputation for innovation, precision and excellence in the field of mechatronic drive technology – not just in Germany but internationally. The group comprises six pacesetting Business Units with separate subsidiaries for servo gearboxes, servo actuator systems, medical technology, miniature servo units, innovative gearing technology, rotary and linear actuator systems, nanotechnology and electronic and software components for drive technologies. Through its 60 or so subsidiaries and agents in approximately 40 countries, WITTENSTEIN SE (</w:t>
      </w:r>
      <w:hyperlink r:id="rId9" w:history="1">
        <w:r w:rsidRPr="00262A0E">
          <w:rPr>
            <w:rStyle w:val="Hyperlink"/>
            <w:color w:val="auto"/>
            <w:u w:val="none"/>
            <w:lang w:val="en-US"/>
          </w:rPr>
          <w:t>www.wittenstein.de</w:t>
        </w:r>
      </w:hyperlink>
      <w:r w:rsidRPr="00262A0E">
        <w:rPr>
          <w:lang w:val="en-US"/>
        </w:rPr>
        <w:t xml:space="preserve">) is additionally represented in all the world's major technology and sales markets. </w:t>
      </w:r>
    </w:p>
    <w:p w:rsidR="00FD3136" w:rsidRPr="00262A0E" w:rsidRDefault="00FD3136" w:rsidP="00FD3136">
      <w:pPr>
        <w:pStyle w:val="boilerplate"/>
        <w:rPr>
          <w:lang w:val="en-US"/>
        </w:rPr>
      </w:pPr>
    </w:p>
    <w:p w:rsidR="0093418D" w:rsidRPr="00262A0E" w:rsidRDefault="0093418D" w:rsidP="00FD3136">
      <w:pPr>
        <w:rPr>
          <w:lang w:val="en-US"/>
        </w:rPr>
      </w:pPr>
    </w:p>
    <w:sectPr w:rsidR="0093418D" w:rsidRPr="00262A0E" w:rsidSect="00BC0937">
      <w:headerReference w:type="default" r:id="rId10"/>
      <w:footerReference w:type="default" r:id="rId11"/>
      <w:headerReference w:type="first" r:id="rId12"/>
      <w:footerReference w:type="first" r:id="rId13"/>
      <w:pgSz w:w="11906" w:h="16838" w:code="9"/>
      <w:pgMar w:top="4434"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0476" w:rsidRDefault="00E20476" w:rsidP="00551561">
      <w:pPr>
        <w:spacing w:line="240" w:lineRule="auto"/>
      </w:pPr>
      <w:r>
        <w:separator/>
      </w:r>
    </w:p>
  </w:endnote>
  <w:endnote w:type="continuationSeparator" w:id="0">
    <w:p w:rsidR="00E20476" w:rsidRDefault="00E20476"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MT">
    <w:altName w:val="Arial"/>
    <w:panose1 w:val="00000000000000000000"/>
    <w:charset w:val="00"/>
    <w:family w:val="swiss"/>
    <w:notTrueType/>
    <w:pitch w:val="default"/>
    <w:sig w:usb0="03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18D" w:rsidRPr="0093418D" w:rsidRDefault="0093418D">
    <w:pPr>
      <w:pStyle w:val="Fuzeile"/>
      <w:rPr>
        <w:rFonts w:cs="Arial"/>
        <w:szCs w:val="14"/>
      </w:rPr>
    </w:pPr>
    <w:r>
      <w:rPr>
        <w:rFonts w:ascii="Arial" w:hAnsi="Arial"/>
        <w:sz w:val="14"/>
        <w:szCs w:val="14"/>
      </w:rPr>
      <w:t xml:space="preserve">Page </w:t>
    </w:r>
    <w:r w:rsidRPr="001E6D58">
      <w:rPr>
        <w:rFonts w:ascii="Arial" w:hAnsi="Arial" w:cs="Arial"/>
        <w:sz w:val="14"/>
        <w:szCs w:val="14"/>
      </w:rPr>
      <w:fldChar w:fldCharType="begin"/>
    </w:r>
    <w:r w:rsidRPr="001E6D58">
      <w:rPr>
        <w:rFonts w:ascii="Arial" w:hAnsi="Arial" w:cs="Arial"/>
        <w:sz w:val="14"/>
        <w:szCs w:val="14"/>
      </w:rPr>
      <w:instrText xml:space="preserve"> </w:instrText>
    </w:r>
    <w:r>
      <w:rPr>
        <w:rFonts w:ascii="Arial" w:hAnsi="Arial" w:cs="Arial"/>
        <w:sz w:val="14"/>
        <w:szCs w:val="14"/>
      </w:rPr>
      <w:instrText>PAGE</w:instrText>
    </w:r>
    <w:r w:rsidRPr="001E6D58">
      <w:rPr>
        <w:rFonts w:ascii="Arial" w:hAnsi="Arial" w:cs="Arial"/>
        <w:sz w:val="14"/>
        <w:szCs w:val="14"/>
      </w:rPr>
      <w:instrText xml:space="preserve"> </w:instrText>
    </w:r>
    <w:r w:rsidRPr="001E6D58">
      <w:rPr>
        <w:rFonts w:ascii="Arial" w:hAnsi="Arial" w:cs="Arial"/>
        <w:sz w:val="14"/>
        <w:szCs w:val="14"/>
      </w:rPr>
      <w:fldChar w:fldCharType="separate"/>
    </w:r>
    <w:r w:rsidR="008F2299">
      <w:rPr>
        <w:rFonts w:ascii="Arial" w:hAnsi="Arial" w:cs="Arial"/>
        <w:noProof/>
        <w:sz w:val="14"/>
        <w:szCs w:val="14"/>
      </w:rPr>
      <w:t>2</w:t>
    </w:r>
    <w:r w:rsidRPr="001E6D58">
      <w:rPr>
        <w:rFonts w:ascii="Arial" w:hAnsi="Arial" w:cs="Arial"/>
        <w:sz w:val="14"/>
        <w:szCs w:val="14"/>
      </w:rPr>
      <w:fldChar w:fldCharType="end"/>
    </w:r>
    <w:r>
      <w:rPr>
        <w:rFonts w:ascii="Arial" w:hAnsi="Arial"/>
        <w:sz w:val="14"/>
        <w:szCs w:val="14"/>
      </w:rPr>
      <w:t xml:space="preserve"> of </w:t>
    </w:r>
    <w:r w:rsidRPr="001E6D58">
      <w:rPr>
        <w:rFonts w:ascii="Arial" w:hAnsi="Arial" w:cs="Arial"/>
        <w:sz w:val="14"/>
        <w:szCs w:val="14"/>
      </w:rPr>
      <w:fldChar w:fldCharType="begin"/>
    </w:r>
    <w:r w:rsidRPr="001E6D58">
      <w:rPr>
        <w:rFonts w:ascii="Arial" w:hAnsi="Arial" w:cs="Arial"/>
        <w:sz w:val="14"/>
        <w:szCs w:val="14"/>
      </w:rPr>
      <w:instrText xml:space="preserve"> </w:instrText>
    </w:r>
    <w:r>
      <w:rPr>
        <w:rFonts w:ascii="Arial" w:hAnsi="Arial" w:cs="Arial"/>
        <w:sz w:val="14"/>
        <w:szCs w:val="14"/>
      </w:rPr>
      <w:instrText>NUMPAGES</w:instrText>
    </w:r>
    <w:r w:rsidRPr="001E6D58">
      <w:rPr>
        <w:rFonts w:ascii="Arial" w:hAnsi="Arial" w:cs="Arial"/>
        <w:sz w:val="14"/>
        <w:szCs w:val="14"/>
      </w:rPr>
      <w:instrText xml:space="preserve"> </w:instrText>
    </w:r>
    <w:r w:rsidRPr="001E6D58">
      <w:rPr>
        <w:rFonts w:ascii="Arial" w:hAnsi="Arial" w:cs="Arial"/>
        <w:sz w:val="14"/>
        <w:szCs w:val="14"/>
      </w:rPr>
      <w:fldChar w:fldCharType="separate"/>
    </w:r>
    <w:r w:rsidR="008F2299">
      <w:rPr>
        <w:rFonts w:ascii="Arial" w:hAnsi="Arial" w:cs="Arial"/>
        <w:noProof/>
        <w:sz w:val="14"/>
        <w:szCs w:val="14"/>
      </w:rPr>
      <w:t>3</w:t>
    </w:r>
    <w:r w:rsidRPr="001E6D58">
      <w:rPr>
        <w:rFonts w:ascii="Arial" w:hAnsi="Arial" w:cs="Arial"/>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3BAB" w:rsidRPr="0093418D" w:rsidRDefault="00B674B2" w:rsidP="0093418D">
    <w:pPr>
      <w:pStyle w:val="Fuzeile"/>
      <w:rPr>
        <w:rFonts w:cs="Arial"/>
        <w:szCs w:val="14"/>
      </w:rPr>
    </w:pPr>
    <w:r>
      <w:rPr>
        <w:rFonts w:ascii="Arial" w:hAnsi="Arial"/>
        <w:sz w:val="14"/>
        <w:szCs w:val="14"/>
      </w:rPr>
      <w:t xml:space="preserve">Page </w:t>
    </w:r>
    <w:r w:rsidRPr="001E6D58">
      <w:rPr>
        <w:rFonts w:ascii="Arial" w:hAnsi="Arial" w:cs="Arial"/>
        <w:sz w:val="14"/>
        <w:szCs w:val="14"/>
      </w:rPr>
      <w:fldChar w:fldCharType="begin"/>
    </w:r>
    <w:r w:rsidRPr="001E6D58">
      <w:rPr>
        <w:rFonts w:ascii="Arial" w:hAnsi="Arial" w:cs="Arial"/>
        <w:sz w:val="14"/>
        <w:szCs w:val="14"/>
      </w:rPr>
      <w:instrText xml:space="preserve"> </w:instrText>
    </w:r>
    <w:r>
      <w:rPr>
        <w:rFonts w:ascii="Arial" w:hAnsi="Arial" w:cs="Arial"/>
        <w:sz w:val="14"/>
        <w:szCs w:val="14"/>
      </w:rPr>
      <w:instrText>PAGE</w:instrText>
    </w:r>
    <w:r w:rsidRPr="001E6D58">
      <w:rPr>
        <w:rFonts w:ascii="Arial" w:hAnsi="Arial" w:cs="Arial"/>
        <w:sz w:val="14"/>
        <w:szCs w:val="14"/>
      </w:rPr>
      <w:instrText xml:space="preserve"> </w:instrText>
    </w:r>
    <w:r w:rsidRPr="001E6D58">
      <w:rPr>
        <w:rFonts w:ascii="Arial" w:hAnsi="Arial" w:cs="Arial"/>
        <w:sz w:val="14"/>
        <w:szCs w:val="14"/>
      </w:rPr>
      <w:fldChar w:fldCharType="separate"/>
    </w:r>
    <w:r w:rsidR="00EE0EB0">
      <w:rPr>
        <w:rFonts w:ascii="Arial" w:hAnsi="Arial" w:cs="Arial"/>
        <w:noProof/>
        <w:sz w:val="14"/>
        <w:szCs w:val="14"/>
      </w:rPr>
      <w:t>1</w:t>
    </w:r>
    <w:r w:rsidRPr="001E6D58">
      <w:rPr>
        <w:rFonts w:ascii="Arial" w:hAnsi="Arial" w:cs="Arial"/>
        <w:sz w:val="14"/>
        <w:szCs w:val="14"/>
      </w:rPr>
      <w:fldChar w:fldCharType="end"/>
    </w:r>
    <w:r>
      <w:rPr>
        <w:rFonts w:ascii="Arial" w:hAnsi="Arial"/>
        <w:sz w:val="14"/>
        <w:szCs w:val="14"/>
      </w:rPr>
      <w:t xml:space="preserve"> of </w:t>
    </w:r>
    <w:r w:rsidRPr="001E6D58">
      <w:rPr>
        <w:rFonts w:ascii="Arial" w:hAnsi="Arial" w:cs="Arial"/>
        <w:sz w:val="14"/>
        <w:szCs w:val="14"/>
      </w:rPr>
      <w:fldChar w:fldCharType="begin"/>
    </w:r>
    <w:r w:rsidRPr="001E6D58">
      <w:rPr>
        <w:rFonts w:ascii="Arial" w:hAnsi="Arial" w:cs="Arial"/>
        <w:sz w:val="14"/>
        <w:szCs w:val="14"/>
      </w:rPr>
      <w:instrText xml:space="preserve"> </w:instrText>
    </w:r>
    <w:r>
      <w:rPr>
        <w:rFonts w:ascii="Arial" w:hAnsi="Arial" w:cs="Arial"/>
        <w:sz w:val="14"/>
        <w:szCs w:val="14"/>
      </w:rPr>
      <w:instrText>NUMPAGES</w:instrText>
    </w:r>
    <w:r w:rsidRPr="001E6D58">
      <w:rPr>
        <w:rFonts w:ascii="Arial" w:hAnsi="Arial" w:cs="Arial"/>
        <w:sz w:val="14"/>
        <w:szCs w:val="14"/>
      </w:rPr>
      <w:instrText xml:space="preserve"> </w:instrText>
    </w:r>
    <w:r w:rsidRPr="001E6D58">
      <w:rPr>
        <w:rFonts w:ascii="Arial" w:hAnsi="Arial" w:cs="Arial"/>
        <w:sz w:val="14"/>
        <w:szCs w:val="14"/>
      </w:rPr>
      <w:fldChar w:fldCharType="separate"/>
    </w:r>
    <w:r w:rsidR="00EE0EB0">
      <w:rPr>
        <w:rFonts w:ascii="Arial" w:hAnsi="Arial" w:cs="Arial"/>
        <w:noProof/>
        <w:sz w:val="14"/>
        <w:szCs w:val="14"/>
      </w:rPr>
      <w:t>3</w:t>
    </w:r>
    <w:r w:rsidRPr="001E6D58">
      <w:rPr>
        <w:rFonts w:ascii="Arial" w:hAnsi="Arial"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0476" w:rsidRDefault="00E20476" w:rsidP="00551561">
      <w:pPr>
        <w:spacing w:line="240" w:lineRule="auto"/>
      </w:pPr>
      <w:r>
        <w:separator/>
      </w:r>
    </w:p>
  </w:footnote>
  <w:footnote w:type="continuationSeparator" w:id="0">
    <w:p w:rsidR="00E20476" w:rsidRDefault="00E20476"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18D" w:rsidRPr="00262A0E" w:rsidRDefault="0093418D" w:rsidP="0093418D">
    <w:pPr>
      <w:framePr w:w="2642" w:h="363" w:hSpace="142" w:wrap="around" w:vAnchor="text" w:hAnchor="page" w:x="9007" w:y="-162"/>
      <w:rPr>
        <w:rFonts w:ascii="Arial" w:hAnsi="Arial" w:cs="Arial"/>
        <w:lang w:val="de-DE"/>
      </w:rPr>
    </w:pPr>
    <w:r w:rsidRPr="00262A0E">
      <w:rPr>
        <w:rFonts w:ascii="Arial" w:hAnsi="Arial"/>
        <w:lang w:val="de-DE"/>
      </w:rPr>
      <w:t>Press Release</w:t>
    </w:r>
  </w:p>
  <w:p w:rsidR="0093418D" w:rsidRPr="00262A0E" w:rsidRDefault="0093418D" w:rsidP="0093418D">
    <w:pPr>
      <w:framePr w:w="2336" w:h="1627" w:hSpace="142" w:wrap="around" w:vAnchor="page" w:hAnchor="page" w:x="8971" w:y="14919" w:anchorLock="1"/>
      <w:spacing w:line="240" w:lineRule="auto"/>
      <w:rPr>
        <w:rFonts w:ascii="Arial" w:hAnsi="Arial" w:cs="Arial"/>
        <w:sz w:val="14"/>
        <w:szCs w:val="14"/>
        <w:lang w:val="de-DE"/>
      </w:rPr>
    </w:pPr>
    <w:r w:rsidRPr="00262A0E">
      <w:rPr>
        <w:rFonts w:ascii="Arial" w:hAnsi="Arial"/>
        <w:sz w:val="14"/>
        <w:szCs w:val="14"/>
        <w:lang w:val="de-DE"/>
      </w:rPr>
      <w:t>Walter-Wittenstein-Straße 1</w:t>
    </w:r>
  </w:p>
  <w:p w:rsidR="0093418D" w:rsidRPr="00B674B2"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97999 Igersheim ∙ Germany</w:t>
    </w:r>
  </w:p>
  <w:p w:rsidR="0093418D" w:rsidRPr="00B674B2" w:rsidRDefault="0093418D" w:rsidP="0093418D">
    <w:pPr>
      <w:framePr w:w="2336" w:h="1627" w:hSpace="142" w:wrap="around" w:vAnchor="page" w:hAnchor="page" w:x="8971" w:y="14919" w:anchorLock="1"/>
      <w:spacing w:line="240" w:lineRule="auto"/>
      <w:rPr>
        <w:rFonts w:ascii="Arial" w:hAnsi="Arial" w:cs="Arial"/>
        <w:sz w:val="14"/>
        <w:szCs w:val="14"/>
        <w:lang w:val="en-US"/>
      </w:rPr>
    </w:pPr>
  </w:p>
  <w:p w:rsidR="0093418D" w:rsidRPr="006171F0" w:rsidRDefault="0093418D" w:rsidP="0093418D">
    <w:pPr>
      <w:framePr w:w="2336" w:h="1627" w:hSpace="142" w:wrap="around" w:vAnchor="page" w:hAnchor="page" w:x="8971" w:y="14919" w:anchorLock="1"/>
      <w:spacing w:line="240" w:lineRule="auto"/>
      <w:rPr>
        <w:rFonts w:ascii="Arial" w:hAnsi="Arial" w:cs="Arial"/>
        <w:b/>
        <w:sz w:val="14"/>
        <w:szCs w:val="14"/>
      </w:rPr>
    </w:pPr>
    <w:r>
      <w:rPr>
        <w:rFonts w:ascii="Arial" w:hAnsi="Arial"/>
        <w:b/>
        <w:sz w:val="14"/>
        <w:szCs w:val="14"/>
      </w:rPr>
      <w:t>Contact: Sabine Maier</w:t>
    </w:r>
  </w:p>
  <w:p w:rsidR="0093418D" w:rsidRPr="006171F0"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Press Officer</w:t>
    </w:r>
  </w:p>
  <w:p w:rsidR="0093418D" w:rsidRPr="00262A0E" w:rsidRDefault="0093418D" w:rsidP="0093418D">
    <w:pPr>
      <w:framePr w:w="2336" w:h="1627" w:hSpace="142" w:wrap="around" w:vAnchor="page" w:hAnchor="page" w:x="8971" w:y="14919" w:anchorLock="1"/>
      <w:spacing w:line="240" w:lineRule="auto"/>
      <w:rPr>
        <w:rFonts w:ascii="Arial" w:hAnsi="Arial" w:cs="Arial"/>
        <w:sz w:val="14"/>
        <w:szCs w:val="14"/>
        <w:lang w:val="fr-FR"/>
      </w:rPr>
    </w:pPr>
    <w:r w:rsidRPr="00262A0E">
      <w:rPr>
        <w:rFonts w:ascii="Arial" w:hAnsi="Arial"/>
        <w:sz w:val="14"/>
        <w:szCs w:val="14"/>
        <w:lang w:val="fr-FR"/>
      </w:rPr>
      <w:t>Tel. +49 7931 493-10399</w:t>
    </w:r>
  </w:p>
  <w:p w:rsidR="0093418D" w:rsidRPr="00262A0E" w:rsidRDefault="0093418D" w:rsidP="0093418D">
    <w:pPr>
      <w:framePr w:w="2336" w:h="1627" w:hSpace="142" w:wrap="around" w:vAnchor="page" w:hAnchor="page" w:x="8971" w:y="14919" w:anchorLock="1"/>
      <w:spacing w:line="240" w:lineRule="auto"/>
      <w:rPr>
        <w:rFonts w:ascii="Arial" w:hAnsi="Arial" w:cs="Arial"/>
        <w:sz w:val="14"/>
        <w:szCs w:val="14"/>
        <w:lang w:val="fr-FR"/>
      </w:rPr>
    </w:pPr>
    <w:r w:rsidRPr="00262A0E">
      <w:rPr>
        <w:rFonts w:ascii="Arial" w:hAnsi="Arial"/>
        <w:sz w:val="14"/>
        <w:szCs w:val="14"/>
        <w:lang w:val="fr-FR"/>
      </w:rPr>
      <w:t>Fax +49 7931 493-10301</w:t>
    </w:r>
  </w:p>
  <w:p w:rsidR="0093418D" w:rsidRPr="00262A0E" w:rsidRDefault="0093418D" w:rsidP="0093418D">
    <w:pPr>
      <w:framePr w:w="2336" w:h="1627" w:hSpace="142" w:wrap="around" w:vAnchor="page" w:hAnchor="page" w:x="8971" w:y="14919" w:anchorLock="1"/>
      <w:spacing w:line="240" w:lineRule="auto"/>
      <w:rPr>
        <w:rFonts w:ascii="Arial" w:hAnsi="Arial" w:cs="Arial"/>
        <w:sz w:val="14"/>
        <w:szCs w:val="14"/>
        <w:lang w:val="fr-FR"/>
      </w:rPr>
    </w:pPr>
    <w:r w:rsidRPr="00262A0E">
      <w:rPr>
        <w:rFonts w:ascii="Arial" w:hAnsi="Arial"/>
        <w:sz w:val="14"/>
        <w:szCs w:val="14"/>
        <w:lang w:val="fr-FR"/>
      </w:rPr>
      <w:t>E-Mail: sabine.maier@wittenstein.de</w:t>
    </w:r>
  </w:p>
  <w:p w:rsidR="0093418D" w:rsidRPr="00262A0E" w:rsidRDefault="0093418D" w:rsidP="0093418D">
    <w:pPr>
      <w:framePr w:w="2336" w:h="1627" w:hSpace="142" w:wrap="around" w:vAnchor="page" w:hAnchor="page" w:x="8971" w:y="14919" w:anchorLock="1"/>
      <w:spacing w:line="240" w:lineRule="auto"/>
      <w:rPr>
        <w:rFonts w:ascii="Arial" w:hAnsi="Arial" w:cs="Arial"/>
        <w:lang w:val="fr-FR"/>
      </w:rPr>
    </w:pPr>
    <w:r w:rsidRPr="00262A0E">
      <w:rPr>
        <w:rFonts w:ascii="Arial" w:hAnsi="Arial"/>
        <w:b/>
        <w:sz w:val="14"/>
        <w:szCs w:val="14"/>
        <w:lang w:val="fr-FR"/>
      </w:rPr>
      <w:t>www.wittenstein.de</w:t>
    </w:r>
  </w:p>
  <w:p w:rsidR="0093418D" w:rsidRPr="00262A0E" w:rsidRDefault="00CE1E51" w:rsidP="0093418D">
    <w:pPr>
      <w:framePr w:w="1537" w:h="181" w:hSpace="142" w:wrap="around" w:vAnchor="text" w:hAnchor="page" w:x="9007" w:y="13816"/>
      <w:rPr>
        <w:rFonts w:ascii="Arial" w:hAnsi="Arial" w:cs="Arial"/>
        <w:b/>
        <w:sz w:val="14"/>
        <w:szCs w:val="14"/>
        <w:lang w:val="fr-FR"/>
      </w:rPr>
    </w:pPr>
    <w:r w:rsidRPr="00262A0E">
      <w:rPr>
        <w:rFonts w:ascii="Arial" w:hAnsi="Arial"/>
        <w:b/>
        <w:sz w:val="14"/>
        <w:szCs w:val="14"/>
        <w:lang w:val="fr-FR"/>
      </w:rPr>
      <w:t>WITTENSTEIN SE</w:t>
    </w:r>
  </w:p>
  <w:p w:rsidR="0093418D" w:rsidRPr="00262A0E" w:rsidRDefault="0093418D" w:rsidP="0093418D">
    <w:pPr>
      <w:pStyle w:val="Kopfzeile"/>
      <w:rPr>
        <w:lang w:val="fr-FR"/>
      </w:rPr>
    </w:pPr>
    <w:r>
      <w:rPr>
        <w:noProof/>
        <w:lang w:val="de-DE" w:eastAsia="zh-CN"/>
      </w:rPr>
      <mc:AlternateContent>
        <mc:Choice Requires="wpg">
          <w:drawing>
            <wp:anchor distT="0" distB="0" distL="114300" distR="114300" simplePos="0" relativeHeight="251665408" behindDoc="1" locked="1" layoutInCell="0" allowOverlap="0" wp14:anchorId="5D239AFF" wp14:editId="39FE033A">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486A7D9F"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rsidR="0093418D" w:rsidRPr="00262A0E" w:rsidRDefault="0093418D" w:rsidP="0093418D">
    <w:pPr>
      <w:rPr>
        <w:lang w:val="fr-FR"/>
      </w:rPr>
    </w:pPr>
  </w:p>
  <w:p w:rsidR="0093418D" w:rsidRPr="00262A0E" w:rsidRDefault="0093418D" w:rsidP="0093418D">
    <w:pPr>
      <w:pStyle w:val="Kopfzeile"/>
      <w:rPr>
        <w:lang w:val="fr-FR"/>
      </w:rPr>
    </w:pPr>
  </w:p>
  <w:p w:rsidR="0093418D" w:rsidRPr="00262A0E" w:rsidRDefault="0093418D" w:rsidP="0093418D">
    <w:pPr>
      <w:rPr>
        <w:lang w:val="fr-FR"/>
      </w:rPr>
    </w:pPr>
  </w:p>
  <w:p w:rsidR="0093418D" w:rsidRPr="00262A0E" w:rsidRDefault="0093418D">
    <w:pPr>
      <w:pStyle w:val="Kopfzeile"/>
      <w:rPr>
        <w:lang w:val="fr-FR"/>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74B2" w:rsidRPr="002B2AF9" w:rsidRDefault="00FD3136" w:rsidP="009B2D54">
    <w:pPr>
      <w:framePr w:w="1355" w:h="907" w:hSpace="142" w:wrap="around" w:vAnchor="page" w:hAnchor="page" w:x="9007" w:y="4321" w:anchorLock="1"/>
      <w:spacing w:line="260" w:lineRule="exact"/>
      <w:rPr>
        <w:rFonts w:ascii="Arial" w:hAnsi="Arial" w:cs="Arial"/>
      </w:rPr>
    </w:pPr>
    <w:r>
      <w:rPr>
        <w:rFonts w:ascii="Arial" w:hAnsi="Arial"/>
        <w:sz w:val="14"/>
        <w:szCs w:val="14"/>
      </w:rPr>
      <w:t>March 20, 2019</w:t>
    </w:r>
  </w:p>
  <w:p w:rsidR="00B674B2" w:rsidRPr="002B2AF9" w:rsidRDefault="00B674B2" w:rsidP="0093418D">
    <w:pPr>
      <w:framePr w:w="2642" w:h="363" w:hSpace="142" w:wrap="around" w:vAnchor="text" w:hAnchor="page" w:x="9007" w:y="-162"/>
      <w:rPr>
        <w:rFonts w:ascii="Arial" w:hAnsi="Arial" w:cs="Arial"/>
      </w:rPr>
    </w:pPr>
    <w:r>
      <w:rPr>
        <w:rFonts w:ascii="Arial" w:hAnsi="Arial"/>
      </w:rPr>
      <w:t>Press Release</w:t>
    </w:r>
  </w:p>
  <w:p w:rsidR="00B674B2" w:rsidRPr="002B2AF9"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Walter-Wittenstein-Straße 1</w:t>
    </w:r>
  </w:p>
  <w:p w:rsidR="00B674B2" w:rsidRPr="00B674B2"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97999 Igersheim ∙ Germany</w:t>
    </w:r>
  </w:p>
  <w:p w:rsidR="00B674B2" w:rsidRPr="00B674B2" w:rsidRDefault="00B674B2" w:rsidP="00B674B2">
    <w:pPr>
      <w:framePr w:w="2336" w:h="1627" w:hSpace="142" w:wrap="around" w:vAnchor="page" w:hAnchor="page" w:x="8971" w:y="14919" w:anchorLock="1"/>
      <w:spacing w:line="240" w:lineRule="auto"/>
      <w:rPr>
        <w:rFonts w:ascii="Arial" w:hAnsi="Arial" w:cs="Arial"/>
        <w:sz w:val="14"/>
        <w:szCs w:val="14"/>
        <w:lang w:val="en-US"/>
      </w:rPr>
    </w:pPr>
  </w:p>
  <w:p w:rsidR="00B674B2" w:rsidRPr="006171F0" w:rsidRDefault="00B674B2" w:rsidP="00B674B2">
    <w:pPr>
      <w:framePr w:w="2336" w:h="1627" w:hSpace="142" w:wrap="around" w:vAnchor="page" w:hAnchor="page" w:x="8971" w:y="14919" w:anchorLock="1"/>
      <w:spacing w:line="240" w:lineRule="auto"/>
      <w:rPr>
        <w:rFonts w:ascii="Arial" w:hAnsi="Arial" w:cs="Arial"/>
        <w:b/>
        <w:sz w:val="14"/>
        <w:szCs w:val="14"/>
      </w:rPr>
    </w:pPr>
    <w:r>
      <w:rPr>
        <w:rFonts w:ascii="Arial" w:hAnsi="Arial"/>
        <w:b/>
        <w:sz w:val="14"/>
        <w:szCs w:val="14"/>
      </w:rPr>
      <w:t>Contact: Sabine Maier</w:t>
    </w:r>
  </w:p>
  <w:p w:rsidR="00B674B2" w:rsidRPr="006171F0"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Press Officer</w:t>
    </w:r>
  </w:p>
  <w:p w:rsidR="00B674B2" w:rsidRPr="00553792"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Tel. +49 7931 493-10399</w:t>
    </w:r>
  </w:p>
  <w:p w:rsidR="00B674B2" w:rsidRPr="00E62A37"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Fax +49 7931 493-10301</w:t>
    </w:r>
  </w:p>
  <w:p w:rsidR="00B674B2" w:rsidRPr="00F53E21"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E-Mail: sabine.maier@wittenstein.de</w:t>
    </w:r>
  </w:p>
  <w:p w:rsidR="00B674B2" w:rsidRPr="006171F0" w:rsidRDefault="00B674B2" w:rsidP="00B674B2">
    <w:pPr>
      <w:framePr w:w="2336" w:h="1627" w:hSpace="142" w:wrap="around" w:vAnchor="page" w:hAnchor="page" w:x="8971" w:y="14919" w:anchorLock="1"/>
      <w:spacing w:line="240" w:lineRule="auto"/>
      <w:rPr>
        <w:rFonts w:ascii="Arial" w:hAnsi="Arial" w:cs="Arial"/>
      </w:rPr>
    </w:pPr>
    <w:r>
      <w:rPr>
        <w:rFonts w:ascii="Arial" w:hAnsi="Arial"/>
        <w:b/>
        <w:sz w:val="14"/>
        <w:szCs w:val="14"/>
      </w:rPr>
      <w:t>www.wittenstein.de</w:t>
    </w:r>
  </w:p>
  <w:p w:rsidR="00985210" w:rsidRDefault="00985210" w:rsidP="005756EF">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rPr>
    </w:pPr>
    <w:r>
      <w:rPr>
        <w:rFonts w:ascii="ArialMT" w:hAnsi="ArialMT"/>
        <w:color w:val="000000"/>
        <w:sz w:val="14"/>
        <w:szCs w:val="14"/>
      </w:rPr>
      <w:t>WITTENSTEIN develops customized products, systems and solutions for highly dynamic motion, maximum-precise positioning and smart networking for mechatronic drive technology.</w:t>
    </w:r>
  </w:p>
  <w:p w:rsidR="00985210" w:rsidRDefault="00985210" w:rsidP="005756EF">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985210" w:rsidRDefault="00985210" w:rsidP="005756EF">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985210" w:rsidRDefault="00985210" w:rsidP="005756EF">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985210" w:rsidRDefault="00985210" w:rsidP="005756EF">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985210" w:rsidRDefault="00985210" w:rsidP="005756EF">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985210" w:rsidRPr="006171F0" w:rsidRDefault="00985210" w:rsidP="005756EF">
    <w:pPr>
      <w:framePr w:w="2563" w:h="1803" w:hSpace="142" w:wrap="around" w:vAnchor="page" w:hAnchor="page" w:x="8971" w:y="6108" w:anchorLock="1"/>
      <w:widowControl w:val="0"/>
      <w:autoSpaceDE w:val="0"/>
      <w:autoSpaceDN w:val="0"/>
      <w:adjustRightInd w:val="0"/>
      <w:spacing w:line="170" w:lineRule="atLeast"/>
      <w:textAlignment w:val="center"/>
      <w:rPr>
        <w:color w:val="000000"/>
        <w:spacing w:val="2"/>
        <w:sz w:val="14"/>
      </w:rPr>
    </w:pPr>
  </w:p>
  <w:p w:rsidR="00FD3136" w:rsidRPr="00F078CD" w:rsidRDefault="00FD3136" w:rsidP="00262A0E">
    <w:pPr>
      <w:framePr w:w="2525" w:h="341" w:hSpace="142" w:wrap="around" w:vAnchor="page" w:hAnchor="page" w:x="8938" w:y="8842" w:anchorLock="1"/>
      <w:rPr>
        <w:rFonts w:ascii="Arial" w:hAnsi="Arial" w:cs="Arial"/>
      </w:rPr>
    </w:pPr>
    <w:r>
      <w:rPr>
        <w:rFonts w:ascii="Arial" w:hAnsi="Arial"/>
        <w:sz w:val="14"/>
        <w:szCs w:val="14"/>
      </w:rPr>
      <w:t>Groundbreaking dig for the extension at WITTENSTEIN SRL, Romania</w:t>
    </w:r>
  </w:p>
  <w:p w:rsidR="005756EF" w:rsidRPr="00F078CD" w:rsidRDefault="00CE1E51" w:rsidP="005756EF">
    <w:pPr>
      <w:framePr w:w="1537" w:h="181" w:hSpace="142" w:wrap="around" w:vAnchor="text" w:hAnchor="page" w:x="9007" w:y="13816"/>
      <w:rPr>
        <w:rFonts w:ascii="Arial" w:hAnsi="Arial" w:cs="Arial"/>
        <w:b/>
        <w:sz w:val="14"/>
        <w:szCs w:val="14"/>
      </w:rPr>
    </w:pPr>
    <w:r>
      <w:rPr>
        <w:rFonts w:ascii="Arial" w:hAnsi="Arial"/>
        <w:b/>
        <w:sz w:val="14"/>
        <w:szCs w:val="14"/>
      </w:rPr>
      <w:t>WITTENSTEIN SE</w:t>
    </w:r>
  </w:p>
  <w:p w:rsidR="00551561" w:rsidRDefault="00FD3136">
    <w:pPr>
      <w:pStyle w:val="Kopfzeile"/>
    </w:pPr>
    <w:r>
      <w:rPr>
        <w:noProof/>
        <w:lang w:val="de-DE" w:eastAsia="zh-CN"/>
      </w:rPr>
      <w:drawing>
        <wp:anchor distT="0" distB="0" distL="114300" distR="114300" simplePos="0" relativeHeight="251667456" behindDoc="0" locked="1" layoutInCell="1" allowOverlap="1" wp14:anchorId="57BEA215" wp14:editId="475CE24F">
          <wp:simplePos x="0" y="0"/>
          <wp:positionH relativeFrom="column">
            <wp:posOffset>4788535</wp:posOffset>
          </wp:positionH>
          <wp:positionV relativeFrom="page">
            <wp:posOffset>4527550</wp:posOffset>
          </wp:positionV>
          <wp:extent cx="1457325" cy="971550"/>
          <wp:effectExtent l="0" t="0" r="9525" b="0"/>
          <wp:wrapTopAndBottom/>
          <wp:docPr id="4"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57325" cy="9715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zh-CN"/>
      </w:rPr>
      <mc:AlternateContent>
        <mc:Choice Requires="wpg">
          <w:drawing>
            <wp:anchor distT="0" distB="0" distL="114300" distR="114300" simplePos="0" relativeHeight="251661312" behindDoc="1" locked="1" layoutInCell="0" allowOverlap="0" wp14:anchorId="5162D301" wp14:editId="5745B331">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1"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48A4A1E2" id="Gruppieren 5" o:spid="_x0000_s1026" style="position:absolute;margin-left:184.8pt;margin-top:18.85pt;width:300.75pt;height:801.05pt;z-index:-251655168;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">
                <v:imagedata r:id="rId3" o:title="Wittenstein"/>
                <v:path arrowok="t"/>
              </v:shape>
              <w10:wrap anchory="page"/>
              <w10:anchorlock/>
            </v:group>
          </w:pict>
        </mc:Fallback>
      </mc:AlternateContent>
    </w:r>
  </w:p>
  <w:p w:rsidR="00B23BAB" w:rsidRDefault="00B23BA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6"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3646CD"/>
    <w:multiLevelType w:val="multilevel"/>
    <w:tmpl w:val="FBCA3F2A"/>
    <w:numStyleLink w:val="Listenformatvorlage1"/>
  </w:abstractNum>
  <w:abstractNum w:abstractNumId="18"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6"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1"/>
  </w:num>
  <w:num w:numId="2">
    <w:abstractNumId w:val="19"/>
  </w:num>
  <w:num w:numId="3">
    <w:abstractNumId w:val="13"/>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3"/>
  </w:num>
  <w:num w:numId="15">
    <w:abstractNumId w:val="10"/>
  </w:num>
  <w:num w:numId="16">
    <w:abstractNumId w:val="26"/>
  </w:num>
  <w:num w:numId="17">
    <w:abstractNumId w:val="14"/>
  </w:num>
  <w:num w:numId="18">
    <w:abstractNumId w:val="22"/>
  </w:num>
  <w:num w:numId="19">
    <w:abstractNumId w:val="24"/>
  </w:num>
  <w:num w:numId="20">
    <w:abstractNumId w:val="11"/>
  </w:num>
  <w:num w:numId="21">
    <w:abstractNumId w:val="20"/>
  </w:num>
  <w:num w:numId="22">
    <w:abstractNumId w:val="27"/>
  </w:num>
  <w:num w:numId="23">
    <w:abstractNumId w:val="18"/>
  </w:num>
  <w:num w:numId="24">
    <w:abstractNumId w:val="25"/>
  </w:num>
  <w:num w:numId="25">
    <w:abstractNumId w:val="12"/>
  </w:num>
  <w:num w:numId="26">
    <w:abstractNumId w:val="15"/>
  </w:num>
  <w:num w:numId="27">
    <w:abstractNumId w:val="16"/>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5A5B"/>
    <w:rsid w:val="000049DB"/>
    <w:rsid w:val="00021079"/>
    <w:rsid w:val="00040699"/>
    <w:rsid w:val="00097C18"/>
    <w:rsid w:val="000B1819"/>
    <w:rsid w:val="000D239D"/>
    <w:rsid w:val="00161214"/>
    <w:rsid w:val="001B5B84"/>
    <w:rsid w:val="001C181D"/>
    <w:rsid w:val="00224615"/>
    <w:rsid w:val="00262A0E"/>
    <w:rsid w:val="002B2AF9"/>
    <w:rsid w:val="00306B9E"/>
    <w:rsid w:val="00321EB2"/>
    <w:rsid w:val="003511E8"/>
    <w:rsid w:val="00355D9D"/>
    <w:rsid w:val="003801B9"/>
    <w:rsid w:val="003B0DD5"/>
    <w:rsid w:val="00436D51"/>
    <w:rsid w:val="00502B7D"/>
    <w:rsid w:val="00505BE4"/>
    <w:rsid w:val="0053585A"/>
    <w:rsid w:val="005363DD"/>
    <w:rsid w:val="00551561"/>
    <w:rsid w:val="005642AF"/>
    <w:rsid w:val="005736B5"/>
    <w:rsid w:val="005756EF"/>
    <w:rsid w:val="005C09E4"/>
    <w:rsid w:val="005F7A09"/>
    <w:rsid w:val="005F7FA2"/>
    <w:rsid w:val="00601E75"/>
    <w:rsid w:val="00634853"/>
    <w:rsid w:val="006522FB"/>
    <w:rsid w:val="006716C1"/>
    <w:rsid w:val="0069402F"/>
    <w:rsid w:val="006B1341"/>
    <w:rsid w:val="006C3C11"/>
    <w:rsid w:val="007521C2"/>
    <w:rsid w:val="007D5EE7"/>
    <w:rsid w:val="007F373B"/>
    <w:rsid w:val="00822B99"/>
    <w:rsid w:val="0088602E"/>
    <w:rsid w:val="008B1946"/>
    <w:rsid w:val="008D0F64"/>
    <w:rsid w:val="008F2299"/>
    <w:rsid w:val="0093418D"/>
    <w:rsid w:val="00934AC0"/>
    <w:rsid w:val="00985210"/>
    <w:rsid w:val="00995F4C"/>
    <w:rsid w:val="009B2D54"/>
    <w:rsid w:val="009C7464"/>
    <w:rsid w:val="009D4C9A"/>
    <w:rsid w:val="00A54A24"/>
    <w:rsid w:val="00A86C1F"/>
    <w:rsid w:val="00AF69ED"/>
    <w:rsid w:val="00B23BAB"/>
    <w:rsid w:val="00B674B2"/>
    <w:rsid w:val="00BC0937"/>
    <w:rsid w:val="00BD14FF"/>
    <w:rsid w:val="00BF5603"/>
    <w:rsid w:val="00C62472"/>
    <w:rsid w:val="00C73B99"/>
    <w:rsid w:val="00C9521A"/>
    <w:rsid w:val="00CC3984"/>
    <w:rsid w:val="00CD0E2F"/>
    <w:rsid w:val="00CE1E51"/>
    <w:rsid w:val="00D26EDC"/>
    <w:rsid w:val="00D8450D"/>
    <w:rsid w:val="00D97F4F"/>
    <w:rsid w:val="00DC5E12"/>
    <w:rsid w:val="00DD5A5B"/>
    <w:rsid w:val="00DF442F"/>
    <w:rsid w:val="00E20476"/>
    <w:rsid w:val="00EC3E56"/>
    <w:rsid w:val="00ED35F1"/>
    <w:rsid w:val="00EE0EB0"/>
    <w:rsid w:val="00F007ED"/>
    <w:rsid w:val="00F035A4"/>
    <w:rsid w:val="00F41791"/>
    <w:rsid w:val="00F628B7"/>
    <w:rsid w:val="00FD3136"/>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2C76FED"/>
  <w15:docId w15:val="{CE2E0F33-035D-456C-A469-197657465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801B9"/>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iPriority w:val="99"/>
    <w:semiHidden/>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3801B9"/>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3801B9"/>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3801B9"/>
    <w:rPr>
      <w:rFonts w:ascii="Arial" w:hAnsi="Arial" w:cs="Arial"/>
      <w:color w:val="000000"/>
      <w:spacing w:val="10"/>
      <w:sz w:val="20"/>
      <w:szCs w:val="20"/>
      <w:lang w:val="en-GB"/>
    </w:rPr>
  </w:style>
  <w:style w:type="character" w:customStyle="1" w:styleId="boilerplateZchn">
    <w:name w:val="boiler plate Zchn"/>
    <w:basedOn w:val="Absatz-Standardschriftart"/>
    <w:link w:val="boilerplate"/>
    <w:rsid w:val="003801B9"/>
    <w:rPr>
      <w:rFonts w:ascii="Arial" w:hAnsi="Arial"/>
      <w:sz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wittenstein.de"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521CF9A1688743AD7ED7E0179658E0" ma:contentTypeVersion="0" ma:contentTypeDescription="Create a new document." ma:contentTypeScope="" ma:versionID="6374723310f1725115f05b9e7fdeb97c">
  <xsd:schema xmlns:xsd="http://www.w3.org/2001/XMLSchema" xmlns:xs="http://www.w3.org/2001/XMLSchema" xmlns:p="http://schemas.microsoft.com/office/2006/metadata/properties" targetNamespace="http://schemas.microsoft.com/office/2006/metadata/properties" ma:root="true" ma:fieldsID="965e4d2c724f795e877cd8ee7b0edc4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B104D89-E29A-4466-BBC3-0AD81D9C6DF6}"/>
</file>

<file path=customXml/itemProps2.xml><?xml version="1.0" encoding="utf-8"?>
<ds:datastoreItem xmlns:ds="http://schemas.openxmlformats.org/officeDocument/2006/customXml" ds:itemID="{0153CE9A-5764-4256-8935-54BDA7E689D7}"/>
</file>

<file path=customXml/itemProps3.xml><?xml version="1.0" encoding="utf-8"?>
<ds:datastoreItem xmlns:ds="http://schemas.openxmlformats.org/officeDocument/2006/customXml" ds:itemID="{F57AE43D-9E6A-4767-81D9-D50CA763F4A9}"/>
</file>

<file path=docProps/app.xml><?xml version="1.0" encoding="utf-8"?>
<Properties xmlns="http://schemas.openxmlformats.org/officeDocument/2006/extended-properties" xmlns:vt="http://schemas.openxmlformats.org/officeDocument/2006/docPropsVTypes">
  <Template>Normal.dotm</Template>
  <TotalTime>0</TotalTime>
  <Pages>3</Pages>
  <Words>664</Words>
  <Characters>4186</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4841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Riedmeyr, Julia</dc:creator>
  <cp:lastModifiedBy>Maier, Sabine</cp:lastModifiedBy>
  <cp:revision>4</cp:revision>
  <dcterms:created xsi:type="dcterms:W3CDTF">2019-03-20T09:49:00Z</dcterms:created>
  <dcterms:modified xsi:type="dcterms:W3CDTF">2019-03-20T09:52:00Z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0x01010012521CF9A1688743AD7ED7E0179658E0</vt:lpwstr>
  </property>
  <property fmtid="{D5CDD505-2E9C-101B-9397-08002B2CF9AE}" pid="3" name="IsMyDocuments">
    <vt:bool>true</vt:bool>
  </property>
</Properties>
</file>