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C3ECC" w14:textId="77777777" w:rsidR="0093418D" w:rsidRPr="00C04C9B" w:rsidRDefault="00A30BCC" w:rsidP="00AE7507">
      <w:pPr>
        <w:pStyle w:val="Headline"/>
        <w:spacing w:line="240" w:lineRule="auto"/>
        <w:rPr>
          <w:color w:val="auto"/>
        </w:rPr>
      </w:pPr>
      <w:r w:rsidRPr="00C04C9B">
        <w:rPr>
          <w:color w:val="auto"/>
        </w:rPr>
        <w:t>Sm</w:t>
      </w:r>
      <w:r w:rsidR="0040404A" w:rsidRPr="00C04C9B">
        <w:rPr>
          <w:color w:val="auto"/>
        </w:rPr>
        <w:t>art</w:t>
      </w:r>
      <w:r w:rsidR="00B67F8C" w:rsidRPr="00C04C9B">
        <w:rPr>
          <w:color w:val="auto"/>
        </w:rPr>
        <w:t xml:space="preserve">e Getriebe für </w:t>
      </w:r>
      <w:r w:rsidRPr="00C04C9B">
        <w:rPr>
          <w:color w:val="auto"/>
        </w:rPr>
        <w:t>intelligente Maschinen</w:t>
      </w:r>
    </w:p>
    <w:p w14:paraId="6921E223" w14:textId="0A431241" w:rsidR="0093418D" w:rsidRDefault="0093418D" w:rsidP="0093418D">
      <w:pPr>
        <w:pStyle w:val="Subheadline"/>
        <w:rPr>
          <w:color w:val="auto"/>
        </w:rPr>
      </w:pPr>
      <w:bookmarkStart w:id="0" w:name="_GoBack"/>
      <w:bookmarkEnd w:id="0"/>
    </w:p>
    <w:p w14:paraId="4A1FECB4" w14:textId="77777777" w:rsidR="0097491D" w:rsidRPr="00C04C9B" w:rsidRDefault="0097491D" w:rsidP="0093418D">
      <w:pPr>
        <w:pStyle w:val="Subheadline"/>
        <w:rPr>
          <w:color w:val="auto"/>
        </w:rPr>
      </w:pPr>
    </w:p>
    <w:p w14:paraId="53ED443C" w14:textId="78017CE4" w:rsidR="00B67F8C" w:rsidRPr="00C04C9B" w:rsidRDefault="00A30BCC" w:rsidP="00975B5C">
      <w:pPr>
        <w:pStyle w:val="Subheadline"/>
        <w:spacing w:line="260" w:lineRule="exact"/>
        <w:rPr>
          <w:color w:val="auto"/>
        </w:rPr>
      </w:pPr>
      <w:r w:rsidRPr="00C04C9B">
        <w:rPr>
          <w:color w:val="auto"/>
        </w:rPr>
        <w:t xml:space="preserve">WITTENSTEIN alpha präsentiert auf der Hannover Messe 2019 erstmals </w:t>
      </w:r>
      <w:r w:rsidR="00C04C9B" w:rsidRPr="00C04C9B">
        <w:rPr>
          <w:color w:val="auto"/>
        </w:rPr>
        <w:t>smarte Getriebe</w:t>
      </w:r>
      <w:r w:rsidRPr="00C04C9B">
        <w:rPr>
          <w:color w:val="auto"/>
        </w:rPr>
        <w:t xml:space="preserve"> mit </w:t>
      </w:r>
      <w:r w:rsidR="005C7342" w:rsidRPr="00C04C9B">
        <w:rPr>
          <w:color w:val="auto"/>
        </w:rPr>
        <w:t>„</w:t>
      </w:r>
      <w:proofErr w:type="spellStart"/>
      <w:r w:rsidR="00B67F8C" w:rsidRPr="00C04C9B">
        <w:rPr>
          <w:color w:val="auto"/>
        </w:rPr>
        <w:t>cynapse</w:t>
      </w:r>
      <w:proofErr w:type="spellEnd"/>
      <w:r w:rsidR="005C7342" w:rsidRPr="00C04C9B">
        <w:rPr>
          <w:i/>
          <w:color w:val="auto"/>
        </w:rPr>
        <w:t>“</w:t>
      </w:r>
      <w:r w:rsidR="00B67F8C" w:rsidRPr="00C04C9B">
        <w:rPr>
          <w:color w:val="auto"/>
        </w:rPr>
        <w:t>-F</w:t>
      </w:r>
      <w:r w:rsidR="00C04C9B" w:rsidRPr="00C04C9B">
        <w:rPr>
          <w:color w:val="auto"/>
        </w:rPr>
        <w:t>eature</w:t>
      </w:r>
      <w:r w:rsidR="00B67F8C" w:rsidRPr="00C04C9B">
        <w:rPr>
          <w:color w:val="auto"/>
        </w:rPr>
        <w:t xml:space="preserve"> </w:t>
      </w:r>
      <w:r w:rsidR="00B67F8C" w:rsidRPr="00C04C9B">
        <w:rPr>
          <w:color w:val="auto"/>
          <w:szCs w:val="18"/>
        </w:rPr>
        <w:t xml:space="preserve">– das heißt mit </w:t>
      </w:r>
      <w:r w:rsidRPr="00C04C9B">
        <w:rPr>
          <w:color w:val="auto"/>
        </w:rPr>
        <w:t>integrierter Sensorik</w:t>
      </w:r>
      <w:r w:rsidR="005C7342" w:rsidRPr="00C04C9B">
        <w:rPr>
          <w:color w:val="auto"/>
        </w:rPr>
        <w:t>, welche</w:t>
      </w:r>
      <w:r w:rsidRPr="00C04C9B">
        <w:rPr>
          <w:color w:val="auto"/>
        </w:rPr>
        <w:t xml:space="preserve"> Industrie 4.0-Konnektivität</w:t>
      </w:r>
      <w:r w:rsidR="005C7342" w:rsidRPr="00C04C9B">
        <w:rPr>
          <w:color w:val="auto"/>
        </w:rPr>
        <w:t xml:space="preserve"> ermöglicht</w:t>
      </w:r>
      <w:r w:rsidRPr="00C04C9B">
        <w:rPr>
          <w:color w:val="auto"/>
        </w:rPr>
        <w:t xml:space="preserve">. </w:t>
      </w:r>
      <w:r w:rsidR="003D7254" w:rsidRPr="00C04C9B">
        <w:rPr>
          <w:color w:val="auto"/>
        </w:rPr>
        <w:t>Das</w:t>
      </w:r>
      <w:r w:rsidRPr="00C04C9B">
        <w:rPr>
          <w:color w:val="auto"/>
        </w:rPr>
        <w:t xml:space="preserve"> </w:t>
      </w:r>
      <w:r w:rsidR="009A6A9E">
        <w:rPr>
          <w:color w:val="auto"/>
        </w:rPr>
        <w:t>Getriebe</w:t>
      </w:r>
      <w:r w:rsidRPr="00C04C9B">
        <w:rPr>
          <w:color w:val="auto"/>
        </w:rPr>
        <w:t xml:space="preserve"> </w:t>
      </w:r>
      <w:r w:rsidR="000B0E73" w:rsidRPr="00C04C9B">
        <w:rPr>
          <w:color w:val="auto"/>
        </w:rPr>
        <w:t>ist in der Lage, Temperatur, Vibrationen, Betriebsdauer u</w:t>
      </w:r>
      <w:r w:rsidR="00BC63A0" w:rsidRPr="00C04C9B">
        <w:rPr>
          <w:color w:val="auto"/>
        </w:rPr>
        <w:t>nd Ei</w:t>
      </w:r>
      <w:r w:rsidR="000B0E73" w:rsidRPr="00C04C9B">
        <w:rPr>
          <w:color w:val="auto"/>
        </w:rPr>
        <w:t>nbaulage zu erfassen</w:t>
      </w:r>
      <w:r w:rsidR="00BC63A0" w:rsidRPr="00C04C9B">
        <w:rPr>
          <w:color w:val="auto"/>
        </w:rPr>
        <w:t>, zu speichern, auszugeben</w:t>
      </w:r>
      <w:r w:rsidR="000B0E73" w:rsidRPr="00C04C9B">
        <w:rPr>
          <w:color w:val="auto"/>
        </w:rPr>
        <w:t xml:space="preserve"> sowie in integrierten Logikfunktionen zu verarbeiten.</w:t>
      </w:r>
      <w:r w:rsidR="003D7254" w:rsidRPr="00C04C9B">
        <w:rPr>
          <w:color w:val="auto"/>
        </w:rPr>
        <w:t xml:space="preserve"> </w:t>
      </w:r>
      <w:r w:rsidR="00EC1E94" w:rsidRPr="00C04C9B">
        <w:rPr>
          <w:color w:val="auto"/>
          <w:szCs w:val="18"/>
        </w:rPr>
        <w:t xml:space="preserve">Äußerlich unterscheiden sich Getriebe mit </w:t>
      </w:r>
      <w:r w:rsidR="005C7342" w:rsidRPr="00C04C9B">
        <w:rPr>
          <w:color w:val="auto"/>
          <w:szCs w:val="18"/>
        </w:rPr>
        <w:t>„</w:t>
      </w:r>
      <w:proofErr w:type="spellStart"/>
      <w:r w:rsidR="00EC1E94" w:rsidRPr="00C04C9B">
        <w:rPr>
          <w:color w:val="auto"/>
        </w:rPr>
        <w:t>cynapse</w:t>
      </w:r>
      <w:proofErr w:type="spellEnd"/>
      <w:r w:rsidR="005C7342" w:rsidRPr="00C04C9B">
        <w:rPr>
          <w:color w:val="auto"/>
        </w:rPr>
        <w:t>“</w:t>
      </w:r>
      <w:r w:rsidR="00EC1E94" w:rsidRPr="00C04C9B">
        <w:rPr>
          <w:color w:val="auto"/>
          <w:szCs w:val="18"/>
        </w:rPr>
        <w:t xml:space="preserve"> weder in Bauform, Größe </w:t>
      </w:r>
      <w:r w:rsidR="00F356B6">
        <w:rPr>
          <w:color w:val="auto"/>
          <w:szCs w:val="18"/>
        </w:rPr>
        <w:t xml:space="preserve">noch </w:t>
      </w:r>
      <w:r w:rsidR="00EC1E94" w:rsidRPr="00C04C9B">
        <w:rPr>
          <w:color w:val="auto"/>
          <w:szCs w:val="18"/>
        </w:rPr>
        <w:t>Kontur von den bestehenden Baureihen: kein außen aufgestecktes Bauteil</w:t>
      </w:r>
      <w:r w:rsidR="002D2C50">
        <w:rPr>
          <w:color w:val="auto"/>
          <w:szCs w:val="18"/>
        </w:rPr>
        <w:t xml:space="preserve">, </w:t>
      </w:r>
      <w:r w:rsidR="00EC1E94" w:rsidRPr="00C04C9B">
        <w:rPr>
          <w:color w:val="auto"/>
          <w:szCs w:val="18"/>
        </w:rPr>
        <w:t>dafür ein formschlüssig und elegant in das Getriebe integriertes Sensormodul mit elektronischem Typenschild und IO-Link-Schnittstelle. Dadurch können bereits konstruierte Antriebslösungen ohne Anpassungen bestehen bleiben.</w:t>
      </w:r>
    </w:p>
    <w:p w14:paraId="505FA4BC" w14:textId="7F9F3583" w:rsidR="00B67F8C" w:rsidRDefault="00B67F8C" w:rsidP="00975B5C">
      <w:pPr>
        <w:pStyle w:val="Subheadline"/>
        <w:spacing w:line="260" w:lineRule="exact"/>
      </w:pPr>
    </w:p>
    <w:p w14:paraId="19D4DD40" w14:textId="77777777" w:rsidR="002D2C50" w:rsidRDefault="002D2C50" w:rsidP="00975B5C">
      <w:pPr>
        <w:pStyle w:val="Subheadline"/>
        <w:spacing w:line="260" w:lineRule="exact"/>
      </w:pPr>
    </w:p>
    <w:p w14:paraId="003FB291" w14:textId="5FDE1B9F" w:rsidR="003D7254" w:rsidRPr="00C04C9B" w:rsidRDefault="003D7254" w:rsidP="00975B5C">
      <w:pPr>
        <w:pStyle w:val="Subheadline"/>
        <w:spacing w:line="260" w:lineRule="exact"/>
        <w:rPr>
          <w:b w:val="0"/>
          <w:color w:val="auto"/>
          <w:szCs w:val="18"/>
        </w:rPr>
      </w:pPr>
      <w:r w:rsidRPr="00C04C9B">
        <w:rPr>
          <w:b w:val="0"/>
          <w:color w:val="auto"/>
          <w:szCs w:val="18"/>
        </w:rPr>
        <w:t xml:space="preserve">Die </w:t>
      </w:r>
      <w:r w:rsidR="005C7342" w:rsidRPr="00C04C9B">
        <w:rPr>
          <w:b w:val="0"/>
          <w:color w:val="auto"/>
          <w:szCs w:val="18"/>
        </w:rPr>
        <w:t xml:space="preserve">smarten </w:t>
      </w:r>
      <w:r w:rsidRPr="00C04C9B">
        <w:rPr>
          <w:b w:val="0"/>
          <w:color w:val="auto"/>
          <w:szCs w:val="18"/>
        </w:rPr>
        <w:t xml:space="preserve">Getriebe sind ab </w:t>
      </w:r>
      <w:r w:rsidR="005C7342" w:rsidRPr="00C04C9B">
        <w:rPr>
          <w:b w:val="0"/>
          <w:color w:val="auto"/>
          <w:szCs w:val="18"/>
        </w:rPr>
        <w:t xml:space="preserve">Herbst </w:t>
      </w:r>
      <w:r w:rsidRPr="00C04C9B">
        <w:rPr>
          <w:b w:val="0"/>
          <w:color w:val="auto"/>
          <w:szCs w:val="18"/>
        </w:rPr>
        <w:t>2019 verfügbar</w:t>
      </w:r>
      <w:r w:rsidR="009A6A9E">
        <w:rPr>
          <w:b w:val="0"/>
          <w:color w:val="auto"/>
          <w:szCs w:val="18"/>
        </w:rPr>
        <w:t xml:space="preserve">, ebenso </w:t>
      </w:r>
      <w:r w:rsidR="002D2C50">
        <w:rPr>
          <w:b w:val="0"/>
          <w:color w:val="auto"/>
          <w:szCs w:val="18"/>
        </w:rPr>
        <w:t xml:space="preserve">wird </w:t>
      </w:r>
      <w:r w:rsidR="009A6A9E">
        <w:rPr>
          <w:b w:val="0"/>
          <w:color w:val="auto"/>
          <w:szCs w:val="18"/>
        </w:rPr>
        <w:t>das zug</w:t>
      </w:r>
      <w:r w:rsidR="00C62DF0">
        <w:rPr>
          <w:b w:val="0"/>
          <w:color w:val="auto"/>
          <w:szCs w:val="18"/>
        </w:rPr>
        <w:t xml:space="preserve">ehörige </w:t>
      </w:r>
      <w:r w:rsidRPr="00C04C9B">
        <w:rPr>
          <w:b w:val="0"/>
          <w:color w:val="auto"/>
          <w:szCs w:val="18"/>
        </w:rPr>
        <w:t>IODD-file</w:t>
      </w:r>
      <w:r w:rsidR="002D2C50">
        <w:rPr>
          <w:b w:val="0"/>
          <w:color w:val="auto"/>
          <w:szCs w:val="18"/>
        </w:rPr>
        <w:t xml:space="preserve"> </w:t>
      </w:r>
      <w:r w:rsidRPr="00C04C9B">
        <w:rPr>
          <w:b w:val="0"/>
          <w:color w:val="auto"/>
          <w:szCs w:val="18"/>
        </w:rPr>
        <w:t xml:space="preserve">im </w:t>
      </w:r>
      <w:proofErr w:type="spellStart"/>
      <w:r w:rsidRPr="00C04C9B">
        <w:rPr>
          <w:b w:val="0"/>
          <w:color w:val="auto"/>
          <w:szCs w:val="24"/>
        </w:rPr>
        <w:t>IODDfinder</w:t>
      </w:r>
      <w:proofErr w:type="spellEnd"/>
      <w:r w:rsidRPr="00C04C9B">
        <w:rPr>
          <w:b w:val="0"/>
          <w:color w:val="auto"/>
          <w:szCs w:val="24"/>
        </w:rPr>
        <w:t>-Portal zum Download zur Verfügung</w:t>
      </w:r>
      <w:r w:rsidR="009A6A9E">
        <w:rPr>
          <w:b w:val="0"/>
          <w:color w:val="auto"/>
          <w:szCs w:val="24"/>
        </w:rPr>
        <w:t xml:space="preserve"> stehen</w:t>
      </w:r>
      <w:r w:rsidRPr="00C04C9B">
        <w:rPr>
          <w:b w:val="0"/>
          <w:color w:val="auto"/>
          <w:szCs w:val="24"/>
        </w:rPr>
        <w:t>.</w:t>
      </w:r>
      <w:r w:rsidR="002D2C50">
        <w:rPr>
          <w:b w:val="0"/>
          <w:color w:val="auto"/>
          <w:szCs w:val="24"/>
        </w:rPr>
        <w:t xml:space="preserve"> </w:t>
      </w:r>
      <w:r w:rsidR="00C62DF0">
        <w:rPr>
          <w:b w:val="0"/>
          <w:color w:val="auto"/>
        </w:rPr>
        <w:t xml:space="preserve">Die smarte Variante ist </w:t>
      </w:r>
      <w:r w:rsidR="00EC1E94" w:rsidRPr="00C04C9B">
        <w:rPr>
          <w:b w:val="0"/>
          <w:color w:val="auto"/>
        </w:rPr>
        <w:t xml:space="preserve">zunächst </w:t>
      </w:r>
      <w:r w:rsidR="00C62DF0">
        <w:rPr>
          <w:b w:val="0"/>
          <w:color w:val="auto"/>
        </w:rPr>
        <w:t>bei</w:t>
      </w:r>
      <w:r w:rsidR="00EC1E94" w:rsidRPr="00C04C9B">
        <w:rPr>
          <w:b w:val="0"/>
          <w:color w:val="auto"/>
        </w:rPr>
        <w:t xml:space="preserve"> den erfolgreichen </w:t>
      </w:r>
      <w:r w:rsidR="00EC1E94" w:rsidRPr="00C04C9B">
        <w:rPr>
          <w:b w:val="0"/>
          <w:color w:val="auto"/>
          <w:szCs w:val="18"/>
        </w:rPr>
        <w:t>Getrieben der Premium-Line</w:t>
      </w:r>
      <w:r w:rsidR="00C62DF0">
        <w:rPr>
          <w:b w:val="0"/>
          <w:color w:val="auto"/>
          <w:szCs w:val="18"/>
        </w:rPr>
        <w:t xml:space="preserve"> verfügbar</w:t>
      </w:r>
      <w:r w:rsidR="00EC1E94" w:rsidRPr="00C04C9B">
        <w:rPr>
          <w:b w:val="0"/>
          <w:color w:val="auto"/>
          <w:szCs w:val="18"/>
        </w:rPr>
        <w:t>, bevor dann die schrittweise Ausweitung auf alle Getriebebaureihen von WITTENSTEIN alpha erfolgt.</w:t>
      </w:r>
    </w:p>
    <w:p w14:paraId="26B2183A" w14:textId="77777777" w:rsidR="0093418D" w:rsidRPr="00A30BCC" w:rsidRDefault="0093418D" w:rsidP="00DC5E12">
      <w:pPr>
        <w:pStyle w:val="Flietext"/>
      </w:pPr>
    </w:p>
    <w:p w14:paraId="195841B7" w14:textId="77777777" w:rsidR="0093418D" w:rsidRPr="00BC63A0" w:rsidRDefault="00BC63A0" w:rsidP="003D7254">
      <w:pPr>
        <w:pStyle w:val="Flietext"/>
        <w:rPr>
          <w:b/>
        </w:rPr>
      </w:pPr>
      <w:r w:rsidRPr="00BC63A0">
        <w:rPr>
          <w:b/>
        </w:rPr>
        <w:t>Leitapplikationen bestätigen Funktionalität und Wirtschaftlichkeit</w:t>
      </w:r>
    </w:p>
    <w:p w14:paraId="69DDC6C5" w14:textId="77777777" w:rsidR="00BC63A0" w:rsidRDefault="00BC63A0" w:rsidP="003D7254">
      <w:pPr>
        <w:pStyle w:val="Flietext"/>
      </w:pPr>
    </w:p>
    <w:p w14:paraId="7C1F63BB" w14:textId="6373C080" w:rsidR="00577802" w:rsidRDefault="00AE450A" w:rsidP="003D7254">
      <w:pPr>
        <w:pStyle w:val="Flietext"/>
        <w:rPr>
          <w:szCs w:val="18"/>
        </w:rPr>
      </w:pPr>
      <w:r>
        <w:t xml:space="preserve">Bisher </w:t>
      </w:r>
      <w:r w:rsidR="00C04C9B">
        <w:t>konnten</w:t>
      </w:r>
      <w:r>
        <w:t xml:space="preserve"> Getriebe </w:t>
      </w:r>
      <w:r w:rsidR="00C04C9B">
        <w:t>nicht kommunizieren</w:t>
      </w:r>
      <w:r>
        <w:t xml:space="preserve">. Mit der </w:t>
      </w:r>
      <w:r w:rsidR="005C7342">
        <w:t>neuen smarten Variante</w:t>
      </w:r>
      <w:r>
        <w:t xml:space="preserve"> ändert sich dies grundlegend. Diese Getriebe</w:t>
      </w:r>
      <w:r w:rsidR="00975B5C">
        <w:t xml:space="preserve"> „haben was zu sagen“: </w:t>
      </w:r>
      <w:r w:rsidR="001008E7">
        <w:t>S</w:t>
      </w:r>
      <w:r w:rsidR="00975B5C">
        <w:t>ie</w:t>
      </w:r>
      <w:r>
        <w:t xml:space="preserve"> können unterschiedliche </w:t>
      </w:r>
      <w:r>
        <w:rPr>
          <w:szCs w:val="18"/>
        </w:rPr>
        <w:t>Einflussgrößen aus dem Prozess sowie dem Einsatzumfeld, die im Betrieb auf das Getriebe einwirken, erfassen, speichern und</w:t>
      </w:r>
      <w:r w:rsidR="00577802">
        <w:rPr>
          <w:szCs w:val="18"/>
        </w:rPr>
        <w:t xml:space="preserve"> an </w:t>
      </w:r>
      <w:r w:rsidR="00577802" w:rsidRPr="00C04C9B">
        <w:rPr>
          <w:color w:val="auto"/>
          <w:szCs w:val="18"/>
        </w:rPr>
        <w:t xml:space="preserve">Automatisierungssysteme sowie in alle gängigen </w:t>
      </w:r>
      <w:proofErr w:type="spellStart"/>
      <w:r w:rsidR="00577802" w:rsidRPr="00C04C9B">
        <w:rPr>
          <w:color w:val="auto"/>
          <w:szCs w:val="18"/>
        </w:rPr>
        <w:t>IIoT</w:t>
      </w:r>
      <w:proofErr w:type="spellEnd"/>
      <w:r w:rsidR="00577802" w:rsidRPr="00C04C9B">
        <w:rPr>
          <w:color w:val="auto"/>
          <w:szCs w:val="18"/>
        </w:rPr>
        <w:t>-Plattformen</w:t>
      </w:r>
      <w:r w:rsidRPr="00C04C9B">
        <w:rPr>
          <w:color w:val="auto"/>
          <w:szCs w:val="18"/>
        </w:rPr>
        <w:t xml:space="preserve"> kommunizieren. </w:t>
      </w:r>
      <w:r w:rsidR="001202C0" w:rsidRPr="00C04C9B">
        <w:rPr>
          <w:color w:val="auto"/>
          <w:szCs w:val="18"/>
        </w:rPr>
        <w:t>Diese „</w:t>
      </w:r>
      <w:proofErr w:type="spellStart"/>
      <w:r w:rsidR="001202C0" w:rsidRPr="00C04C9B">
        <w:rPr>
          <w:color w:val="auto"/>
          <w:szCs w:val="18"/>
        </w:rPr>
        <w:t>cynapse</w:t>
      </w:r>
      <w:proofErr w:type="spellEnd"/>
      <w:r w:rsidR="001202C0" w:rsidRPr="00C04C9B">
        <w:rPr>
          <w:color w:val="auto"/>
          <w:szCs w:val="18"/>
        </w:rPr>
        <w:t xml:space="preserve">“ genannte Funktionalität der smarten Getriebe – bestehend aus </w:t>
      </w:r>
      <w:r w:rsidR="001202C0" w:rsidRPr="00C04C9B">
        <w:rPr>
          <w:color w:val="auto"/>
        </w:rPr>
        <w:t xml:space="preserve">Sensormodul, </w:t>
      </w:r>
      <w:r w:rsidR="00B03FE1" w:rsidRPr="00C04C9B">
        <w:rPr>
          <w:color w:val="auto"/>
        </w:rPr>
        <w:t>Datena</w:t>
      </w:r>
      <w:r w:rsidR="001202C0" w:rsidRPr="00C04C9B">
        <w:rPr>
          <w:color w:val="auto"/>
        </w:rPr>
        <w:t xml:space="preserve">usgabe per IO-Link und der sich daraus ergebenden I4.0-Konnektivität </w:t>
      </w:r>
      <w:r w:rsidR="001202C0" w:rsidRPr="00C04C9B">
        <w:rPr>
          <w:color w:val="auto"/>
          <w:szCs w:val="18"/>
        </w:rPr>
        <w:t>– wird ergänzt durch integrierte Logikfunktionen</w:t>
      </w:r>
      <w:r w:rsidR="0029153C" w:rsidRPr="00C04C9B">
        <w:rPr>
          <w:color w:val="auto"/>
          <w:szCs w:val="18"/>
        </w:rPr>
        <w:t>. Diese erlauben</w:t>
      </w:r>
      <w:r w:rsidR="001202C0" w:rsidRPr="00C04C9B">
        <w:rPr>
          <w:color w:val="auto"/>
          <w:szCs w:val="18"/>
        </w:rPr>
        <w:t xml:space="preserve"> die </w:t>
      </w:r>
      <w:r w:rsidRPr="00C04C9B">
        <w:rPr>
          <w:color w:val="auto"/>
          <w:szCs w:val="18"/>
        </w:rPr>
        <w:t xml:space="preserve">Umsetzung kundenspezifischer </w:t>
      </w:r>
      <w:r w:rsidR="0040404A" w:rsidRPr="00C04C9B">
        <w:rPr>
          <w:color w:val="auto"/>
          <w:szCs w:val="18"/>
        </w:rPr>
        <w:t>Aufgabenstellungen</w:t>
      </w:r>
      <w:r w:rsidR="00577802" w:rsidRPr="00C04C9B">
        <w:rPr>
          <w:color w:val="auto"/>
          <w:szCs w:val="18"/>
        </w:rPr>
        <w:t>. So können be</w:t>
      </w:r>
      <w:r w:rsidR="008878D6" w:rsidRPr="00C04C9B">
        <w:rPr>
          <w:color w:val="auto"/>
          <w:szCs w:val="18"/>
        </w:rPr>
        <w:t>i</w:t>
      </w:r>
      <w:r w:rsidR="00577802" w:rsidRPr="00C04C9B">
        <w:rPr>
          <w:color w:val="auto"/>
          <w:szCs w:val="18"/>
        </w:rPr>
        <w:t xml:space="preserve">spielsweise direkt im smarten Getriebe Ist- und Schwellwerte </w:t>
      </w:r>
      <w:r w:rsidR="00577802">
        <w:rPr>
          <w:szCs w:val="18"/>
        </w:rPr>
        <w:t xml:space="preserve">von Temperaturen und Vibrationen verglichen, Über- oder </w:t>
      </w:r>
      <w:r w:rsidR="00577802">
        <w:rPr>
          <w:szCs w:val="18"/>
        </w:rPr>
        <w:lastRenderedPageBreak/>
        <w:t xml:space="preserve">Unterschreitungen </w:t>
      </w:r>
      <w:r w:rsidR="008878D6">
        <w:rPr>
          <w:szCs w:val="18"/>
        </w:rPr>
        <w:t>per Alarm gemeldet und als Events gespeichert</w:t>
      </w:r>
      <w:r w:rsidR="00F001B1">
        <w:rPr>
          <w:szCs w:val="18"/>
        </w:rPr>
        <w:t xml:space="preserve"> und </w:t>
      </w:r>
      <w:r w:rsidR="008878D6">
        <w:rPr>
          <w:szCs w:val="18"/>
        </w:rPr>
        <w:t xml:space="preserve">dokumentiert werden. Gerade kritische Achsen – so </w:t>
      </w:r>
      <w:r w:rsidR="00F356B6">
        <w:rPr>
          <w:szCs w:val="18"/>
        </w:rPr>
        <w:t xml:space="preserve">die Rückmeldung der </w:t>
      </w:r>
      <w:r w:rsidR="008878D6">
        <w:rPr>
          <w:szCs w:val="18"/>
        </w:rPr>
        <w:t>erste</w:t>
      </w:r>
      <w:r w:rsidR="00F356B6">
        <w:rPr>
          <w:szCs w:val="18"/>
        </w:rPr>
        <w:t>n</w:t>
      </w:r>
      <w:r w:rsidR="008878D6">
        <w:rPr>
          <w:szCs w:val="18"/>
        </w:rPr>
        <w:t xml:space="preserve"> Leitkunden – erreichen durch die Funktionalitäten der </w:t>
      </w:r>
      <w:r w:rsidR="00996801">
        <w:rPr>
          <w:szCs w:val="18"/>
        </w:rPr>
        <w:t xml:space="preserve">smarten </w:t>
      </w:r>
      <w:r w:rsidR="008878D6">
        <w:rPr>
          <w:szCs w:val="18"/>
        </w:rPr>
        <w:t>Getriebe noch mehr Transparenz, Performance, Zuverlässigkeit und Verfügbarkeit. Kritische Betriebszustä</w:t>
      </w:r>
      <w:r w:rsidR="001008E7">
        <w:rPr>
          <w:szCs w:val="18"/>
        </w:rPr>
        <w:t xml:space="preserve">nde werden frühzeitig erkannt, </w:t>
      </w:r>
      <w:r w:rsidR="008878D6">
        <w:rPr>
          <w:szCs w:val="18"/>
        </w:rPr>
        <w:t>das Risiko von Schäden am Getriebe und a</w:t>
      </w:r>
      <w:r w:rsidR="001008E7">
        <w:rPr>
          <w:szCs w:val="18"/>
        </w:rPr>
        <w:t>m Antriebsstrang wird minimiert und</w:t>
      </w:r>
      <w:r w:rsidR="008878D6">
        <w:rPr>
          <w:szCs w:val="18"/>
        </w:rPr>
        <w:t xml:space="preserve"> teure Instandsetzungen </w:t>
      </w:r>
      <w:r w:rsidR="00F356B6">
        <w:rPr>
          <w:szCs w:val="18"/>
        </w:rPr>
        <w:t>oder</w:t>
      </w:r>
      <w:r w:rsidR="008878D6">
        <w:rPr>
          <w:szCs w:val="18"/>
        </w:rPr>
        <w:t xml:space="preserve"> Maschinenausfälle werden vermieden. Darüber hinaus lassen sich die Getriebedaten auf effiziente Weise in die Wartungs-und Instandhaltungsmaßnahmen der gesamten Maschine oder Anlage integrieren. Folgerichtig </w:t>
      </w:r>
      <w:r w:rsidR="008878D6" w:rsidRPr="00C04C9B">
        <w:rPr>
          <w:color w:val="auto"/>
          <w:szCs w:val="18"/>
        </w:rPr>
        <w:t xml:space="preserve">erreichen die Getriebe </w:t>
      </w:r>
      <w:r w:rsidR="0029153C" w:rsidRPr="00C04C9B">
        <w:rPr>
          <w:color w:val="auto"/>
          <w:szCs w:val="18"/>
        </w:rPr>
        <w:t xml:space="preserve">mit </w:t>
      </w:r>
      <w:r w:rsidR="00996801" w:rsidRPr="00C04C9B">
        <w:rPr>
          <w:color w:val="auto"/>
          <w:szCs w:val="18"/>
        </w:rPr>
        <w:t>„</w:t>
      </w:r>
      <w:proofErr w:type="spellStart"/>
      <w:r w:rsidR="0029153C" w:rsidRPr="00C04C9B">
        <w:rPr>
          <w:color w:val="auto"/>
          <w:szCs w:val="18"/>
        </w:rPr>
        <w:t>cynapse</w:t>
      </w:r>
      <w:proofErr w:type="spellEnd"/>
      <w:r w:rsidR="00996801" w:rsidRPr="00C04C9B">
        <w:rPr>
          <w:i/>
          <w:color w:val="auto"/>
          <w:szCs w:val="18"/>
        </w:rPr>
        <w:t>“</w:t>
      </w:r>
      <w:r w:rsidR="0029153C" w:rsidRPr="00C04C9B">
        <w:rPr>
          <w:color w:val="auto"/>
          <w:szCs w:val="18"/>
        </w:rPr>
        <w:t xml:space="preserve"> </w:t>
      </w:r>
      <w:r w:rsidR="008878D6">
        <w:rPr>
          <w:szCs w:val="18"/>
        </w:rPr>
        <w:t>von WITTENSTEIN alpha – auch das bestätigen die Leitkunden – einen schnellen Return on Investment</w:t>
      </w:r>
      <w:r w:rsidR="00F001B1">
        <w:rPr>
          <w:szCs w:val="18"/>
        </w:rPr>
        <w:t>: Die Daten der smarten Getriebe ermöglichen effiziente Prozessverbesserungen – und die Kosten im Schadensfall übersteigen den vergleichsweise geringen Mehrpreis für die integrierte Intelligenz bei weitem.</w:t>
      </w:r>
    </w:p>
    <w:p w14:paraId="5B41F9EA" w14:textId="77777777" w:rsidR="00075916" w:rsidRDefault="00075916" w:rsidP="003D7254">
      <w:pPr>
        <w:pStyle w:val="Flietext"/>
        <w:rPr>
          <w:szCs w:val="18"/>
        </w:rPr>
      </w:pPr>
    </w:p>
    <w:p w14:paraId="0D1D5EF3" w14:textId="77777777" w:rsidR="00075916" w:rsidRPr="00C04C9B" w:rsidRDefault="00075916" w:rsidP="003D7254">
      <w:pPr>
        <w:pStyle w:val="Flietext"/>
        <w:rPr>
          <w:b/>
          <w:color w:val="auto"/>
          <w:szCs w:val="18"/>
        </w:rPr>
      </w:pPr>
      <w:r w:rsidRPr="00C04C9B">
        <w:rPr>
          <w:b/>
          <w:color w:val="auto"/>
          <w:szCs w:val="18"/>
        </w:rPr>
        <w:t>Smart</w:t>
      </w:r>
      <w:r w:rsidR="0029153C" w:rsidRPr="00C04C9B">
        <w:rPr>
          <w:b/>
          <w:color w:val="auto"/>
          <w:szCs w:val="18"/>
        </w:rPr>
        <w:t>e Getriebe</w:t>
      </w:r>
      <w:r w:rsidRPr="00C04C9B">
        <w:rPr>
          <w:b/>
          <w:color w:val="auto"/>
          <w:szCs w:val="18"/>
        </w:rPr>
        <w:t xml:space="preserve">: Transparenz statt </w:t>
      </w:r>
      <w:r w:rsidR="00096075" w:rsidRPr="00C04C9B">
        <w:rPr>
          <w:b/>
          <w:color w:val="auto"/>
          <w:szCs w:val="18"/>
        </w:rPr>
        <w:t>„</w:t>
      </w:r>
      <w:r w:rsidRPr="00C04C9B">
        <w:rPr>
          <w:b/>
          <w:color w:val="auto"/>
          <w:szCs w:val="18"/>
        </w:rPr>
        <w:t>Black Box</w:t>
      </w:r>
      <w:r w:rsidR="00096075" w:rsidRPr="00C04C9B">
        <w:rPr>
          <w:b/>
          <w:color w:val="auto"/>
          <w:szCs w:val="18"/>
        </w:rPr>
        <w:t>“</w:t>
      </w:r>
    </w:p>
    <w:p w14:paraId="3AD05B0E" w14:textId="77777777" w:rsidR="00075916" w:rsidRPr="00C04C9B" w:rsidRDefault="00075916" w:rsidP="003D7254">
      <w:pPr>
        <w:pStyle w:val="Flietext"/>
        <w:rPr>
          <w:color w:val="auto"/>
          <w:szCs w:val="18"/>
        </w:rPr>
      </w:pPr>
    </w:p>
    <w:p w14:paraId="66420C90" w14:textId="59EAEBBA" w:rsidR="00075916" w:rsidRDefault="0029153C" w:rsidP="003D7254">
      <w:pPr>
        <w:pStyle w:val="Flietext"/>
        <w:rPr>
          <w:szCs w:val="18"/>
        </w:rPr>
      </w:pPr>
      <w:r w:rsidRPr="00C04C9B">
        <w:rPr>
          <w:color w:val="auto"/>
          <w:szCs w:val="18"/>
        </w:rPr>
        <w:t>Die smarten Getriebe von WITTENSTEIN alpha sind</w:t>
      </w:r>
      <w:r w:rsidR="00075916" w:rsidRPr="00C04C9B">
        <w:rPr>
          <w:color w:val="auto"/>
          <w:szCs w:val="18"/>
        </w:rPr>
        <w:t xml:space="preserve"> ein Meilenstein für die vernetzte Produktion von Industrie 4.0</w:t>
      </w:r>
      <w:r w:rsidRPr="00C04C9B">
        <w:rPr>
          <w:color w:val="auto"/>
          <w:szCs w:val="18"/>
        </w:rPr>
        <w:t>. Sie</w:t>
      </w:r>
      <w:r w:rsidR="00075916" w:rsidRPr="00C04C9B">
        <w:rPr>
          <w:color w:val="auto"/>
          <w:szCs w:val="18"/>
        </w:rPr>
        <w:t xml:space="preserve"> sind ein wichtiger Baustein für die digitale Transformation </w:t>
      </w:r>
      <w:r w:rsidR="00075916">
        <w:rPr>
          <w:szCs w:val="18"/>
        </w:rPr>
        <w:t>von Produktionsprozessen und -strukturen, weil sie eine bislang vorhandene „Black Box“ in der Transparenz von Antriebssträngen eliminieren. Gleichzeitig stellen sie zusätzliche Informationen bereit, die Automatisierungssysteme und Cloud-Applikationen für mehr Flexibilität, Verfügbarkeit und Produktivität von Maschinen und Anlagen nutzen können.</w:t>
      </w:r>
    </w:p>
    <w:p w14:paraId="0EE8E069" w14:textId="33011DCF" w:rsidR="00975B5C" w:rsidRDefault="00975B5C" w:rsidP="003D7254">
      <w:pPr>
        <w:pStyle w:val="Flietext"/>
        <w:rPr>
          <w:szCs w:val="18"/>
        </w:rPr>
      </w:pPr>
    </w:p>
    <w:p w14:paraId="16F5C56F" w14:textId="4A28C204" w:rsidR="00975B5C" w:rsidRPr="00577802" w:rsidRDefault="00975B5C" w:rsidP="003D7254">
      <w:pPr>
        <w:pStyle w:val="Flietext"/>
        <w:rPr>
          <w:szCs w:val="18"/>
        </w:rPr>
      </w:pPr>
      <w:proofErr w:type="spellStart"/>
      <w:r w:rsidRPr="00975B5C">
        <w:t>Get</w:t>
      </w:r>
      <w:proofErr w:type="spellEnd"/>
      <w:r w:rsidRPr="00975B5C">
        <w:t xml:space="preserve"> </w:t>
      </w:r>
      <w:proofErr w:type="spellStart"/>
      <w:r w:rsidRPr="00975B5C">
        <w:t>started</w:t>
      </w:r>
      <w:proofErr w:type="spellEnd"/>
      <w:r w:rsidRPr="00975B5C">
        <w:t xml:space="preserve">: </w:t>
      </w:r>
      <w:proofErr w:type="spellStart"/>
      <w:r w:rsidRPr="00975B5C">
        <w:t>play</w:t>
      </w:r>
      <w:proofErr w:type="spellEnd"/>
      <w:r w:rsidRPr="00975B5C">
        <w:t xml:space="preserve"> </w:t>
      </w:r>
      <w:proofErr w:type="spellStart"/>
      <w:r w:rsidRPr="00975B5C">
        <w:t>IIoT</w:t>
      </w:r>
      <w:proofErr w:type="spellEnd"/>
      <w:r w:rsidRPr="00975B5C">
        <w:t xml:space="preserve"> smart &amp; simple </w:t>
      </w:r>
      <w:r>
        <w:t xml:space="preserve">– </w:t>
      </w:r>
      <w:r w:rsidRPr="00975B5C">
        <w:t xml:space="preserve">mit </w:t>
      </w:r>
      <w:r w:rsidR="00996801">
        <w:t>der smarten Variante seiner Getriebe</w:t>
      </w:r>
      <w:r w:rsidRPr="00975B5C">
        <w:t xml:space="preserve"> setzt WITTENSTEIN den Weg vom Antriebshersteller und</w:t>
      </w:r>
      <w:r w:rsidRPr="009F77D9">
        <w:t xml:space="preserve"> </w:t>
      </w:r>
      <w:proofErr w:type="spellStart"/>
      <w:r w:rsidRPr="009F77D9">
        <w:t>Mechatronikkonzern</w:t>
      </w:r>
      <w:proofErr w:type="spellEnd"/>
      <w:r w:rsidRPr="009F77D9">
        <w:t xml:space="preserve"> zum „Leader in </w:t>
      </w:r>
      <w:proofErr w:type="spellStart"/>
      <w:r w:rsidRPr="009F77D9">
        <w:t>Cybertronic</w:t>
      </w:r>
      <w:r w:rsidR="00996801">
        <w:t>s</w:t>
      </w:r>
      <w:proofErr w:type="spellEnd"/>
      <w:r w:rsidRPr="009F77D9">
        <w:t>“</w:t>
      </w:r>
      <w:r>
        <w:t xml:space="preserve"> konsequent fort.</w:t>
      </w:r>
    </w:p>
    <w:p w14:paraId="6DA3EA05" w14:textId="71B66AC4" w:rsidR="0093418D" w:rsidRPr="00AE450A" w:rsidRDefault="0093418D" w:rsidP="00DC5E12">
      <w:pPr>
        <w:pStyle w:val="Flietext"/>
      </w:pPr>
    </w:p>
    <w:p w14:paraId="4455B295" w14:textId="332FEBDE" w:rsidR="0093418D" w:rsidRPr="00AE450A" w:rsidRDefault="0093418D" w:rsidP="00DC5E12">
      <w:pPr>
        <w:pStyle w:val="Flietext"/>
      </w:pPr>
    </w:p>
    <w:p w14:paraId="26B0E635" w14:textId="16B57B48" w:rsidR="0093418D" w:rsidRDefault="0010111B" w:rsidP="00DC5E12">
      <w:pPr>
        <w:pStyle w:val="Flietext"/>
        <w:rPr>
          <w:sz w:val="18"/>
          <w:szCs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4B472A29" w14:textId="510C18AD" w:rsidR="00AA4881" w:rsidRDefault="00AA4881" w:rsidP="00DC5E12">
      <w:pPr>
        <w:pStyle w:val="Flietext"/>
        <w:rPr>
          <w:sz w:val="18"/>
          <w:szCs w:val="18"/>
        </w:rPr>
      </w:pPr>
    </w:p>
    <w:p w14:paraId="581B7911" w14:textId="2350EC35" w:rsidR="00AA4881" w:rsidRDefault="00AA4881" w:rsidP="00DC5E12">
      <w:pPr>
        <w:pStyle w:val="Flietext"/>
        <w:rPr>
          <w:sz w:val="18"/>
          <w:szCs w:val="18"/>
        </w:rPr>
      </w:pPr>
    </w:p>
    <w:p w14:paraId="72827781" w14:textId="7247B444" w:rsidR="00AA4881" w:rsidRDefault="00AA4881" w:rsidP="00DC5E12">
      <w:pPr>
        <w:pStyle w:val="Flietext"/>
        <w:rPr>
          <w:sz w:val="18"/>
          <w:szCs w:val="18"/>
        </w:rPr>
      </w:pPr>
    </w:p>
    <w:p w14:paraId="43DB8937" w14:textId="7F35D813" w:rsidR="00AA4881" w:rsidRDefault="00AA4881" w:rsidP="00DC5E12">
      <w:pPr>
        <w:pStyle w:val="Flietext"/>
        <w:rPr>
          <w:sz w:val="18"/>
          <w:szCs w:val="18"/>
        </w:rPr>
      </w:pPr>
    </w:p>
    <w:p w14:paraId="4FAF50CE" w14:textId="171B059B" w:rsidR="00AA4881" w:rsidRDefault="00AA4881" w:rsidP="00DC5E12">
      <w:pPr>
        <w:pStyle w:val="Flietext"/>
        <w:rPr>
          <w:sz w:val="18"/>
          <w:szCs w:val="18"/>
        </w:rPr>
      </w:pPr>
    </w:p>
    <w:p w14:paraId="02B2D9D6" w14:textId="1D1C1742" w:rsidR="00AA4881" w:rsidRDefault="00AA4881" w:rsidP="00DC5E12">
      <w:pPr>
        <w:pStyle w:val="Flietext"/>
        <w:rPr>
          <w:sz w:val="18"/>
          <w:szCs w:val="18"/>
        </w:rPr>
      </w:pPr>
    </w:p>
    <w:p w14:paraId="59B50C00" w14:textId="0C4731F4" w:rsidR="00AA4881" w:rsidRDefault="00AA4881" w:rsidP="00DC5E12">
      <w:pPr>
        <w:pStyle w:val="Flietext"/>
        <w:rPr>
          <w:sz w:val="18"/>
          <w:szCs w:val="18"/>
        </w:rPr>
      </w:pPr>
    </w:p>
    <w:p w14:paraId="22540BE0" w14:textId="77777777" w:rsidR="00AA4881" w:rsidRDefault="00AA4881" w:rsidP="00DC5E12">
      <w:pPr>
        <w:pStyle w:val="Flietext"/>
        <w:rPr>
          <w:sz w:val="18"/>
          <w:szCs w:val="18"/>
        </w:rPr>
      </w:pPr>
    </w:p>
    <w:p w14:paraId="37FC84A5" w14:textId="33547A43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color w:val="auto"/>
          <w:spacing w:val="0"/>
          <w:szCs w:val="22"/>
        </w:rPr>
      </w:pPr>
      <w:r w:rsidRPr="00AA4881">
        <w:rPr>
          <w:rFonts w:asciiTheme="minorHAnsi" w:hAnsiTheme="minorHAnsi"/>
          <w:b/>
          <w:color w:val="auto"/>
          <w:spacing w:val="0"/>
          <w:szCs w:val="22"/>
        </w:rPr>
        <w:t>Bilder</w:t>
      </w:r>
      <w:r w:rsidR="00474031">
        <w:rPr>
          <w:rFonts w:asciiTheme="minorHAnsi" w:hAnsiTheme="minorHAnsi"/>
          <w:b/>
          <w:color w:val="auto"/>
          <w:spacing w:val="0"/>
          <w:szCs w:val="22"/>
        </w:rPr>
        <w:t xml:space="preserve"> (alle WITTENSTEIN SE)</w:t>
      </w:r>
      <w:r w:rsidRPr="00AA4881">
        <w:rPr>
          <w:rFonts w:asciiTheme="minorHAnsi" w:hAnsiTheme="minorHAnsi"/>
          <w:b/>
          <w:color w:val="auto"/>
          <w:spacing w:val="0"/>
          <w:szCs w:val="22"/>
        </w:rPr>
        <w:t>:</w:t>
      </w:r>
    </w:p>
    <w:p w14:paraId="4EA8A3EF" w14:textId="14E2678A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b/>
          <w:color w:val="auto"/>
          <w:spacing w:val="0"/>
          <w:szCs w:val="22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AAAC006" wp14:editId="13B9B76A">
            <wp:simplePos x="0" y="0"/>
            <wp:positionH relativeFrom="column">
              <wp:posOffset>1728470</wp:posOffset>
            </wp:positionH>
            <wp:positionV relativeFrom="paragraph">
              <wp:posOffset>116840</wp:posOffset>
            </wp:positionV>
            <wp:extent cx="1580058" cy="910590"/>
            <wp:effectExtent l="0" t="0" r="1270" b="381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621" cy="912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057ED7FA" wp14:editId="4B4B1CA5">
            <wp:simplePos x="0" y="0"/>
            <wp:positionH relativeFrom="column">
              <wp:posOffset>-1270</wp:posOffset>
            </wp:positionH>
            <wp:positionV relativeFrom="paragraph">
              <wp:posOffset>116840</wp:posOffset>
            </wp:positionV>
            <wp:extent cx="1561038" cy="909955"/>
            <wp:effectExtent l="0" t="0" r="1270" b="444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38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89DF6" w14:textId="694B9D67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18B1E17F" w14:textId="0255CF4F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2B09BF2A" w14:textId="3AA690D0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230E5BEC" w14:textId="356308C1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33539CDF" w14:textId="04828B5E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>
        <w:rPr>
          <w:sz w:val="18"/>
        </w:rPr>
        <w:t xml:space="preserve">0  </w:t>
      </w:r>
    </w:p>
    <w:p w14:paraId="5D1F4023" w14:textId="67FF9B88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4BF06ABF" w14:textId="77777777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</w:rPr>
      </w:pPr>
      <w:r w:rsidRPr="00AA4881">
        <w:rPr>
          <w:b/>
          <w:sz w:val="18"/>
        </w:rPr>
        <w:t>01-wittenstein-alpha-smartes-getriebe-a</w:t>
      </w:r>
    </w:p>
    <w:p w14:paraId="4C3CCE75" w14:textId="79F4AD2A" w:rsidR="00AA4881" w:rsidRP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8"/>
        </w:rPr>
      </w:pPr>
      <w:r w:rsidRPr="00AA4881">
        <w:rPr>
          <w:b/>
          <w:sz w:val="18"/>
        </w:rPr>
        <w:t>02-wittenstein-alpha-smartes-getriebe-b</w:t>
      </w:r>
    </w:p>
    <w:p w14:paraId="63D8EA44" w14:textId="098D8870" w:rsidR="00AA4881" w:rsidRP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 w:rsidRPr="00AA4881">
        <w:rPr>
          <w:sz w:val="18"/>
        </w:rPr>
        <w:t xml:space="preserve">Produkte und Antriebslösungen von WITTENSTEIN werden zunehmend smarter </w:t>
      </w:r>
      <w:r w:rsidR="00AE7507">
        <w:rPr>
          <w:sz w:val="18"/>
        </w:rPr>
        <w:t xml:space="preserve">und </w:t>
      </w:r>
      <w:r w:rsidRPr="00AA4881">
        <w:rPr>
          <w:sz w:val="18"/>
        </w:rPr>
        <w:t>um digitale Services ergänzt.</w:t>
      </w:r>
      <w:r w:rsidR="00F356B6">
        <w:rPr>
          <w:sz w:val="18"/>
        </w:rPr>
        <w:t xml:space="preserve"> Im Bild: das neue smarte Planetengetriebe der WITTENSTEIN alpha GmbH</w:t>
      </w:r>
      <w:r w:rsidR="00AE7507">
        <w:rPr>
          <w:sz w:val="18"/>
        </w:rPr>
        <w:t>.</w:t>
      </w:r>
    </w:p>
    <w:p w14:paraId="3740D611" w14:textId="77777777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0EE7C050" w14:textId="77777777" w:rsidR="00AA4881" w:rsidRDefault="00AA4881" w:rsidP="00AA4881">
      <w:pPr>
        <w:pStyle w:val="Fli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14:paraId="186ACDD2" w14:textId="5DDEA5C4" w:rsidR="0093418D" w:rsidRDefault="0093418D" w:rsidP="00DC5E12">
      <w:pPr>
        <w:pStyle w:val="Flietext"/>
        <w:rPr>
          <w:sz w:val="18"/>
          <w:szCs w:val="18"/>
        </w:rPr>
      </w:pPr>
    </w:p>
    <w:p w14:paraId="418A3F06" w14:textId="77777777" w:rsidR="00DB431C" w:rsidRPr="0010111B" w:rsidRDefault="00DB431C" w:rsidP="00DC5E12">
      <w:pPr>
        <w:pStyle w:val="Flietext"/>
        <w:rPr>
          <w:sz w:val="18"/>
          <w:szCs w:val="18"/>
        </w:rPr>
      </w:pPr>
    </w:p>
    <w:p w14:paraId="585A3E8A" w14:textId="77777777" w:rsidR="007A02D5" w:rsidRDefault="007A02D5" w:rsidP="00D20BF8">
      <w:pPr>
        <w:pStyle w:val="boilerplate"/>
        <w:rPr>
          <w:b/>
        </w:rPr>
      </w:pPr>
    </w:p>
    <w:p w14:paraId="5466BA0B" w14:textId="2F151F30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03FC2027" w14:textId="77777777"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FB3C96" w:rsidRPr="00FB3C96">
        <w:t>6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B06414">
        <w:t>85</w:t>
      </w:r>
      <w:r w:rsidRPr="008036DB">
        <w:t xml:space="preserve"> Mio. €</w:t>
      </w:r>
      <w:r w:rsidR="00DC3644">
        <w:t xml:space="preserve"> </w:t>
      </w:r>
      <w:r w:rsidRPr="008036DB">
        <w:t xml:space="preserve">im </w:t>
      </w:r>
      <w:r>
        <w:t>Geschäftsjahr 201</w:t>
      </w:r>
      <w:r w:rsidR="00DC3644">
        <w:t>7/18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2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39295" w14:textId="77777777" w:rsidR="00AD2751" w:rsidRDefault="00AD2751" w:rsidP="00551561">
      <w:pPr>
        <w:spacing w:line="240" w:lineRule="auto"/>
      </w:pPr>
      <w:r>
        <w:separator/>
      </w:r>
    </w:p>
  </w:endnote>
  <w:endnote w:type="continuationSeparator" w:id="0">
    <w:p w14:paraId="4E5113CA" w14:textId="77777777" w:rsidR="00AD2751" w:rsidRDefault="00AD2751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3" w:usb1="080E0000" w:usb2="0000001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51F6F" w14:textId="033FAEC2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E90570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E90570" w:rsidRPr="001E6D58">
      <w:rPr>
        <w:rFonts w:ascii="Arial" w:hAnsi="Arial" w:cs="Arial"/>
        <w:sz w:val="14"/>
        <w:szCs w:val="14"/>
      </w:rPr>
      <w:fldChar w:fldCharType="separate"/>
    </w:r>
    <w:r w:rsidR="0097491D">
      <w:rPr>
        <w:rFonts w:ascii="Arial" w:hAnsi="Arial" w:cs="Arial"/>
        <w:noProof/>
        <w:sz w:val="14"/>
        <w:szCs w:val="14"/>
      </w:rPr>
      <w:t>3</w:t>
    </w:r>
    <w:r w:rsidR="00E90570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E90570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E90570" w:rsidRPr="001E6D58">
      <w:rPr>
        <w:rFonts w:ascii="Arial" w:hAnsi="Arial" w:cs="Arial"/>
        <w:sz w:val="14"/>
        <w:szCs w:val="14"/>
      </w:rPr>
      <w:fldChar w:fldCharType="separate"/>
    </w:r>
    <w:r w:rsidR="0097491D">
      <w:rPr>
        <w:rFonts w:ascii="Arial" w:hAnsi="Arial" w:cs="Arial"/>
        <w:noProof/>
        <w:sz w:val="14"/>
        <w:szCs w:val="14"/>
      </w:rPr>
      <w:t>3</w:t>
    </w:r>
    <w:r w:rsidR="00E90570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3D722" w14:textId="3AB3E6F6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E90570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E90570" w:rsidRPr="001E6D58">
      <w:rPr>
        <w:rFonts w:ascii="Arial" w:hAnsi="Arial" w:cs="Arial"/>
        <w:sz w:val="14"/>
        <w:szCs w:val="14"/>
      </w:rPr>
      <w:fldChar w:fldCharType="separate"/>
    </w:r>
    <w:r w:rsidR="0097491D">
      <w:rPr>
        <w:rFonts w:ascii="Arial" w:hAnsi="Arial" w:cs="Arial"/>
        <w:noProof/>
        <w:sz w:val="14"/>
        <w:szCs w:val="14"/>
      </w:rPr>
      <w:t>1</w:t>
    </w:r>
    <w:r w:rsidR="00E90570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E90570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E90570" w:rsidRPr="001E6D58">
      <w:rPr>
        <w:rFonts w:ascii="Arial" w:hAnsi="Arial" w:cs="Arial"/>
        <w:sz w:val="14"/>
        <w:szCs w:val="14"/>
      </w:rPr>
      <w:fldChar w:fldCharType="separate"/>
    </w:r>
    <w:r w:rsidR="0097491D">
      <w:rPr>
        <w:rFonts w:ascii="Arial" w:hAnsi="Arial" w:cs="Arial"/>
        <w:noProof/>
        <w:sz w:val="14"/>
        <w:szCs w:val="14"/>
      </w:rPr>
      <w:t>3</w:t>
    </w:r>
    <w:r w:rsidR="00E90570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5D93E" w14:textId="77777777" w:rsidR="00AD2751" w:rsidRDefault="00AD2751" w:rsidP="00551561">
      <w:pPr>
        <w:spacing w:line="240" w:lineRule="auto"/>
      </w:pPr>
      <w:r>
        <w:separator/>
      </w:r>
    </w:p>
  </w:footnote>
  <w:footnote w:type="continuationSeparator" w:id="0">
    <w:p w14:paraId="67E6EAC2" w14:textId="77777777" w:rsidR="00AD2751" w:rsidRDefault="00AD2751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DCF7D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77EDAC13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73EF418C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3CB28063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26F4186E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7D59EBDB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7DBA1DBA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68135B6F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49A79CB2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3E333DAB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4ED19D44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5A8B12DE" w14:textId="77777777" w:rsidR="0093418D" w:rsidRDefault="00537C47" w:rsidP="0093418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03F4DD6D" wp14:editId="63DF40C3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13335" t="7620" r="5715" b="10795"/>
              <wp:wrapNone/>
              <wp:docPr id="5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85900" cy="10173335"/>
                        <a:chOff x="23332" y="-438"/>
                        <a:chExt cx="14859" cy="101727"/>
                      </a:xfrm>
                    </wpg:grpSpPr>
                    <wps:wsp>
                      <wps:cNvPr id="6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63BBF89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ZPvdYuwIAADQIAAAOAAAAZHJzL2Uyb0RvYy54bWzsVctu2zAQvBfoPxC8O3rasYXIQWHZvqRt gKQfQEuURFQiCZK2bBT99y4p+ZUGaJECOdUHmeQuh7uzs+Td/b5t0I4qzQRPcXDjY0R5LgrGqxR/ e16NphhpQ3hBGsFpig9U4/v5xw93nUxoKGrRFFQhAOE66WSKa2Nk4nk6r2lL9I2QlIOxFKolBqaq 8gpFOkBvGy/0/YnXCVVIJXKqNaxmvRHPHX5Z0tx8LUtNDWpSDLEZ91Xuu7Ffb35HkkoRWbN8CIO8 IYqWMA6HnqAyYgjaKvYbVMtyJbQozU0uWk+UJcupywGyCfwX2ayV2EqXS5V0lTzRBNS+4OnNsPmX 3aNCrEjxGCNOWijRWm2lZFRRjoLIEtTJKgG/tZJP8lH1WcLwQeTfNZi9l3Y7r3pntOk+iwJAydYI R9C+VK2FgNTR3tXhcKoD3RuUw2IQT8czH8qVgy3wg9soisZ9qfIa6mk3hrAWYgQOoziaHo3LS4Tz /vDWOngk6U93EQ8R2vRAevrMrv43dp9qIqkrmrasDexOjuw+ME6RS8aeCw4L3nOa7/nAKeJiURNe UQf1fJDAX+ASuNpiJxoK8keOX6PqSPUFyeHkiiSSSKXNmooW2UGKG4jclZDsHrTp+Ty62IpysWJN A+skaTjqUhwFt2O3QYuGFdZobVpVm0Wj0I7YlnS/4dwrN5A+LxxYTUmxHMaGsKYfQzEbbvEgEwhn GPU992Pmz5bT5TQexeFkOYr9LBt9Wi3i0WQFIWVRtlhkwU8bWhAnNSsKym10x/4P4r9TwHAT9Z17 ugFONHjX6E5/EOzx3wUNSuyL2MtwI4rDo7LU2nUQ5TupEy7pvvedOp0OrqRGkvdQ58yf+jOrBVfU 803Q97G7q08t/F+dF6/kq7f/u6jT3aTwNDlRD8+offsu507N58d+/gsAAP//AwBQSwMEFAAGAAgA AAAhAPJ+KqjhAAAACwEAAA8AAABkcnMvZG93bnJldi54bWxMj8FOwzAMhu9IvENkJG4szSJWVppO 0wScJiQ2pGm3rPHaak1SNVnbvT3mBEfbn35/f76abMsG7EPjnQIxS4ChK71pXKXge//+9AIsRO2M br1DBTcMsCru73KdGT+6Lxx2sWIU4kKmFdQxdhnnoazR6jDzHTq6nX1vdaSxr7jp9UjhtuXzJFlw qxtHH2rd4abG8rK7WgUfox7XUrwN28t5czvunz8PW4FKPT5M61dgEaf4B8OvPqlDQU4nf3UmsFZB KlNBqAKZzoERsEwFLU5ELuRSAi9y/r9D8QMAAP//AwBQSwECLQAUAAYACAAAACEAtoM4kv4AAADh AQAAEwAAAAAAAAAAAAAAAAAAAAAAW0NvbnRlbnRfVHlwZXNdLnhtbFBLAQItABQABgAIAAAAIQA4 /SH/1gAAAJQBAAALAAAAAAAAAAAAAAAAAC8BAABfcmVscy8ucmVsc1BLAQItABQABgAIAAAAIQAZ PvdYuwIAADQIAAAOAAAAAAAAAAAAAAAAAC4CAABkcnMvZTJvRG9jLnhtbFBLAQItABQABgAIAAAA IQDyfiqo4QAAAAsBAAAPAAAAAAAAAAAAAAAAABUFAABkcnMvZG93bnJldi54bWxQSwUGAAAAAAQA BADzAAAAIwYAAAAA 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hgU8WwwAAANoAAAAPAAAAZHJzL2Rvd25yZXYueG1sRI9BawIx FITvQv9DeAVvmrWKyNYoIhZKD8KqB3t7bJ6bxc3LmqTr9t8bodDjMDPfMMt1bxvRkQ+1YwWTcQaC uHS65krB6fgxWoAIEVlj45gU/FKA9eplsMRcuzsX1B1iJRKEQ44KTIxtLmUoDVkMY9cSJ+/ivMWY pK+k9nhPcNvItyybS4s1pwWDLW0NldfDj1Xgv2M4F7fpVzerdrf91ZsjXQqlhq/95h1EpD7+h//a n1rBHJ5X0g2QqwcAAAD//wMAUEsBAi0AFAAGAAgAAAAhANvh9svuAAAAhQEAABMAAAAAAAAAAAAA AAAAAAAAAFtDb250ZW50X1R5cGVzXS54bWxQSwECLQAUAAYACAAAACEAWvQsW78AAAAVAQAACwAA AAAAAAAAAAAAAAAfAQAAX3JlbHMvLnJlbHNQSwECLQAUAAYACAAAACEAYYFPFsMAAADaAAAADwAA AAAAAAAAAAAAAAAHAgAAZHJzL2Rvd25yZXYueG1sUEsFBgAAAAADAAMAtwAAAPcCAAAAAA== 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/Un7/wAAAANoAAAAPAAAAZHJzL2Rvd25yZXYueG1sRE/Pa8Iw FL4L+x/CG3jTdCoyOqOMMWF4EGo9bLdH82yKzUtNslr/e3MQPH58v1ebwbaiJx8axwrephkI4srp hmsFx3I7eQcRIrLG1jEpuFGAzfpltMJcuysX1B9iLVIIhxwVmBi7XMpQGbIYpq4jTtzJeYsxQV9L 7fGawm0rZ1m2lBYbTg0GO/oyVJ0P/1aB/4vht7jMd/2i/r7sz96UdCqUGr8Onx8gIg3xKX64f7SC tDVdSTdAru8AAAD//wMAUEsBAi0AFAAGAAgAAAAhANvh9svuAAAAhQEAABMAAAAAAAAAAAAAAAAA AAAAAFtDb250ZW50X1R5cGVzXS54bWxQSwECLQAUAAYACAAAACEAWvQsW78AAAAVAQAACwAAAAAA AAAAAAAAAAAfAQAAX3JlbHMvLnJlbHNQSwECLQAUAAYACAAAACEAf1J+/8AAAADaAAAADwAAAAAA AAAAAAAAAAAHAgAAZHJzL2Rvd25yZXYueG1sUEsFBgAAAAADAAMAtwAAAPQCAAAAAA== " strokeweight=".25pt"/>
              <w10:wrap anchory="page"/>
              <w10:anchorlock/>
            </v:group>
          </w:pict>
        </mc:Fallback>
      </mc:AlternateContent>
    </w:r>
  </w:p>
  <w:p w14:paraId="245FAE55" w14:textId="77777777" w:rsidR="0093418D" w:rsidRDefault="0093418D" w:rsidP="0093418D"/>
  <w:p w14:paraId="05AFCB00" w14:textId="77777777" w:rsidR="0093418D" w:rsidRDefault="0093418D" w:rsidP="0093418D">
    <w:pPr>
      <w:pStyle w:val="Kopfzeile"/>
    </w:pPr>
  </w:p>
  <w:p w14:paraId="440B637D" w14:textId="77777777" w:rsidR="0093418D" w:rsidRDefault="0093418D" w:rsidP="0093418D"/>
  <w:p w14:paraId="03F49DDC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E42A9" w14:textId="5ED21005" w:rsidR="00B674B2" w:rsidRPr="003801B9" w:rsidRDefault="00F356B6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0</w:t>
    </w:r>
    <w:r w:rsidR="002D2C50">
      <w:rPr>
        <w:rFonts w:ascii="Arial" w:hAnsi="Arial" w:cs="Arial"/>
        <w:sz w:val="14"/>
        <w:szCs w:val="14"/>
      </w:rPr>
      <w:t>2</w:t>
    </w:r>
    <w:r w:rsidR="005C7342">
      <w:rPr>
        <w:rFonts w:ascii="Arial" w:hAnsi="Arial" w:cs="Arial"/>
        <w:sz w:val="14"/>
        <w:szCs w:val="14"/>
      </w:rPr>
      <w:t xml:space="preserve">. </w:t>
    </w:r>
    <w:r w:rsidR="00A30BCC">
      <w:rPr>
        <w:rFonts w:ascii="Arial" w:hAnsi="Arial" w:cs="Arial"/>
        <w:sz w:val="14"/>
        <w:szCs w:val="14"/>
      </w:rPr>
      <w:t>April 2019</w:t>
    </w:r>
  </w:p>
  <w:p w14:paraId="27203745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19F51EDF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6BAE0B74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0EFA550F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349DD3ED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25D7FCC5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6A08EAF4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732A873A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4192AE30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3331337E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01912A44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  <w:r w:rsidRPr="00A22558">
      <w:rPr>
        <w:rFonts w:ascii="ArialMT" w:hAnsi="ArialMT"/>
        <w:color w:val="000000"/>
        <w:spacing w:val="2"/>
        <w:sz w:val="14"/>
        <w:szCs w:val="14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390F1CB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13CE54A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D936A3B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B5F3D2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1FBA451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7F9F64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5B69B09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0A9B1C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9152BD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0C3F416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71BBF1A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523279D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7578C0A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3483FCE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4689AD7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2ACF902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77D9382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</w:rPr>
    </w:pPr>
  </w:p>
  <w:p w14:paraId="634BF4CD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73FB44FF" w14:textId="6FC6E273" w:rsidR="005756EF" w:rsidRPr="00F078CD" w:rsidRDefault="006C615D" w:rsidP="006C615D">
    <w:pPr>
      <w:framePr w:w="2433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Produkte und Antriebslösungen von WITTENSTEIN werden zunehmend smarter und um digitale Services ergänzt.</w:t>
    </w:r>
  </w:p>
  <w:p w14:paraId="0992D364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60C45468" w14:textId="77777777" w:rsidR="00551561" w:rsidRDefault="005756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06C47274" wp14:editId="5E16C1D1">
          <wp:simplePos x="0" y="0"/>
          <wp:positionH relativeFrom="column">
            <wp:posOffset>4930775</wp:posOffset>
          </wp:positionH>
          <wp:positionV relativeFrom="page">
            <wp:posOffset>4648200</wp:posOffset>
          </wp:positionV>
          <wp:extent cx="1374140" cy="971550"/>
          <wp:effectExtent l="0" t="0" r="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414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537C47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51754F22" wp14:editId="1C699EF9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3810" t="10795" r="5715" b="7620"/>
              <wp:wrapNone/>
              <wp:docPr id="1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19525" cy="10173335"/>
                        <a:chOff x="0" y="-438"/>
                        <a:chExt cx="38191" cy="101727"/>
                      </a:xfrm>
                    </wpg:grpSpPr>
                    <wps:wsp>
                      <wps:cNvPr id="2" name="Line 5"/>
                      <wps:cNvCnPr>
                        <a:cxnSpLocks noChangeShapeType="1"/>
                      </wps:cNvCnPr>
                      <wps:spPr bwMode="auto">
                        <a:xfrm>
                          <a:off x="23332" y="-438"/>
                          <a:ext cx="0" cy="10172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23332" y="90809"/>
                          <a:ext cx="1485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"/>
                          <a:ext cx="11193" cy="91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A434A8F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 70i8Q5QratPtgBBqu8M6joDQeIAocdtA40RxKNvbk3abBNNA4pjY3+/PSbna2YGNEMg4rPgiLzgD VE4b7Cr+un3I7jijKFHLwSFUfA/EV/X1VbndeyCWaKSK9zH6eyFI9WAl5c4DpkrrgpUxHUMnvFTv sgOxLIpboRxGwJjFKYPXZQOt/Bgi2+zS9cHkzUPH2frQOM2quLFTwFwQF5kAA50x0vvBKBnTdmJE fWaWHa3yRM491BtPN0mdX54wVX5KfR9w5J7ScwajgT3LEB+lTepCBxKwdI1T+d8Zk6SlzLWtUZA3 gTYzdXL6LVu7Twww/je8SdgLjKd0MX9q/QUAAP//AwBQSwMEFAAGAAgAAAAhADj9If/WAAAAlAEA AAsAAABfcmVscy8ucmVsc6SQwWrDMAyG74O9g9F9cZrDGKNOL6PQa+kewNiKYxpbRjLZ+vYzg8Ey ettRv9D3iX9/+EyLWpElUjaw63pQmB35mIOB98vx6QWUVJu9XSijgRsKHMbHh/0ZF1vbkcyxiGqU LAbmWsur1uJmTFY6KpjbZiJOtraRgy7WXW1APfT9s+bfDBg3THXyBvjkB1CXW2nmP+wUHZPQVDtH SdM0RXePqj195DOujWI5YDXgWb5DxrVrz4G+79390xvYljm6I9uEb+S2fhyoZT96vely/AIAAP// AwBQSwMEFAAGAAgAAAAhAPdQVWD6AwAATgwAAA4AAABkcnMvZTJvRG9jLnhtbOxX227bOBB9L9B/ IPSuSLLlWBLiFKlsBwWyu8G2i32mKcoiKpEESd+w2H/fIUX5kgRI0ALZlxqwQ4rkaObMzDnMzad9 16ItVZoJPguSqzhAlBNRMb6eBX99W4ZZgLTBvMKt4HQWHKgOPt1+/HCzkwUdiUa0FVUIjHBd7OQs aIyRRRRp0tAO6yshKYfFWqgOG5iqdVQpvAPrXRuN4vg62glVSSUI1RqezvvF4NbZr2tKzB91ralB 7SwA34z7Ve53ZX+j2xtcrBWWDSPeDfwDXnSYcXjp0dQcG4w2ij0z1TGihBa1uSKii0RdM0JdDBBN Ej+J5l6JjXSxrIvdWh5hAmif4PTDZsnv20eFWAW5CxDHHaToXm2kZFRRjiYWn51cF7DtXsmv8lH1 QcLwQZDvGpajp+t2vu43o9XuN1GBTbwxwuGzr1VnTUDkaO/ScDimge4NIvBwnCX5ZDQJEIG1JE6m 4/HYeYIL0kA6TwfDdJz1KSTN4uw0xDKcHU3thggX/Zudt947GxpUnT4Bq38O2K8NltTlS1vEPLCj AdgHxukAqdtQ8h5PsuceT8RF2WC+ps7Ut4ME7BIXgHUVbPZH7ERDMl7FdwTQwfsBxxNUA8zQDkeQ ri9AwoVU2txT0SE7mAUteO7Sh7cP2vR4DltsNrlYsraF57hoOdpBCpPpxB3QomWVXbRrWq1XZavQ FttudB//3ottUPW8csYaiquFHxvM2n4MyWy5tQeRgDt+1LfbP3mcL7JFlobp6HoRpvF8Ht4tyzS8 XoJL8/G8LOfJv9a1JC0aVlWUW++G1k/St1WAJ6G+aY/Nf4QhurTu6g+cHf46p6ES+yT2ZbgS1eFR WWh9Ub5TdY4vqtPVwUWpQc+9Q3XmcRbnthZcUh0LJGk2yfsSdTR9bOFf1XkmkC8S/7tUp2SkgK/v HBg965zXxRtOmY2igTfSvclGh9X3jQxBPyU2bMVaZg7uLgBdbZ3i20dGLLHayYmG06HQP7O2QglI REU1gavA38wYyrWhIOFQgcOp3gYUGyNO6o7UfKclXCsGXr7cHtnphQOrlsmB/+zYhwrvfSLhL6DV Xw/mgmw6yk1/31G0hagF1w2TOkCqoN2KgnyrL1XiGPclUhxld3Gcjz6H5SQugRSni/AuT6fhNF5M 0zjNkjIpB1LcaArx4nYu2c+zoqd6z/LPKBAXFhLb9VqRPwFVxwDaKGpIYx/XwM3+OfT/ccHBfELW gv4mOQTJs1eKLHeaesY1SZIDEVo5zJM09e4Od5VB6bwYKvDTIf26GL6Ui/9ToC5k9kKNl+7jAz/b 9iYlG/AH8bJD+DoZc5dWp3n+gm1vxedzt+v0b8DtfwAAAP//AwBQSwMECgAAAAAAAAAhAPFpWfOR IAAAkSAAABUAAABkcnMvbWVkaWEvaW1hZ2UxLmpwZWf/2P/gABBKRklGAAECAQCWAJYAAP/bAIQA CAYGBwYFCAcGBwkICAkMEwwMCwsMFxESDhMbGB0cGxgaGh4iKyQeICkgGholMyYpLC4wMDAdJDQ4 NC44Ky8wLgEICQkMCgwWDAwWLh8aHy4uLi4uLi4uLi4uLi4uLi4uLi4uLi4uLi4uLi4uLi4uLi4u Li4uLi4uLi4uLi4uLi4u/8AAEQgA8wEnAwEhAAIRAQMRAf/EAaIAAAEFAQEBAQEBAAAAAAAAAAAB AgMEBQYHCAkKCwEAAwEBAQEBAQEBAQAAAAAAAAECAwQFBgcICQoLEAACAQMDAgQDBQUEBAAAAX0B AgMABBEFEiExQQYTUWEHInEUMoGRoQgjQrHBFVLR8CQzYnKCCQoWFxgZGiUmJygpKjQ1Njc4OTpD REVGR0hJSlNUVVZXWFlaY2RlZmdoaWpzdHV2d3h5eoOEhYaHiImKkpOUlZaXmJmaoqOkpaanqKmq srO0tba3uLm6wsPExcbHyMnK0tPU1dbX2Nna4eLj5OXm5+jp6vHy8/T19vf4+foRAAIBAgQEAwQH BQQEAAECdwABAgMRBAUhMQYSQVEHYXETIjKBCBRCkaGxwQkjM1LwFWJy0QoWJDThJfEXGBkaJico KSo1Njc4OTpDREVGR0hJSlNUVVZXWFlaY2RlZmdoaWpzdHV2d3h5eoKDhIWGh4iJipKTlJWWl5iZ mqKjpKWmp6ipqrKztLW2t7i5usLDxMXGx8jJytLT1NXW19jZ2uLj5OXm5+jp6vLz9PX29/j5+v/a AAwDAQACEQMRAD8A9+ooAKKACigAooAKKACigAooAKKAGO+3r1qNSZG60wKOr6Hp2vWhttVtI7iN v7w+YH1B6g+9eBah4q8W/CjxjPpTX02raZ/rIo75y/mRHPRuoPUfX1pg2e2+EfGWl+NNL+26Y5Dr /roH+/E3v/j3rpakAooAKKACigAooAKKACigAooAKKACigAooAKKACigAooAKKACigAqOSTy1LH/ APXQBRaUsxJOc1bg/wBVk9W5pgT14/8AHvQRe+HLTWUXMtjL5bt/sSf/AGWPzo6gzxTwt4j1Dwlr 0Wqae3Kn97GTxKhPKn/PXmvrfQ9atfEGj22qae++C5XePUHuD7561Uu5EWalFQWFFABRQAUUAFFA BRQAUUAFFABRQAUUAFFABRQAUUAFFABRQAVlXdzvlIB4X+dAFfzNzY7k/rW30FMB1c/4003+1/Be sWRG5pLZyvf5x8w/WkB8jGOvV/gj4paw1mXw/dyf6PfZeDJ6S9/++h/L3rZ6nPF6n0FRWJ0BRQAU UAFFABRQAUUAFFABRQAUUAFFABRQAUUAFFABRQAUUAVb64+z2zvnk9PrXNPce9MGSWUvmX8Y65bN dXQwCmEbwQ3Oeuec0gPju/sjaX91bHP7mVk568E1HbyzWV5DdW7FZoXEqP33A5z+ddBzn1toGrR6 9oNlqkX3bqMPjrhu4/PNatc50BRQAUUAFFABRQAUUAFFABRQAUUAFFABRQAUUAFFABRQAUUAc34j vMTJCD935j9T/n9a517r3qgbLugTebrUPOfvHn6Gu5pMAopAfLviy02+LtZGMf6bMfzc1gvb1uc7 3Z7T8FNWMmk32jytk20nnR5/uv1/Xn/gVer1lLc3jsFFSMKKACigAooAKKACigAooAKKACigAooA KKACigAooAKKAPNdWv8A7RqVxLuzljisx7n3qyTU8K3IbxJAu77278Tg16TSY0FFSM+d/FcQl8V6 s/rdyfnuNYD29dBzvdnS/Di7/szxxa7jhLvdbv755H/j1fQVZT3NYBRUFhRQAUUAFFABRQAUUAFF ABRQAUUAFFABRQAUUAFFABVDVbn7JpV1PnlEJB9//wBdMDyGa7xnms6e+6/NVkGn4Ov/APisdPyf vM3X3Vq9rqZFIKKkZ4RrUHnazfS9d9xI2fqxrJltTXQc73IIt9pdw3UX+shkEgPuDX0dDKtxCkyH KyDeD655qJmsCaisiwooAKKACigAooAKKACigAooAKKACigAooAKKACigArk/iBefZfDm3PM8oT+ Zpgzx65vevNZU9/1+atDMk8P6x9l8UaXMzYVbqMsfbdzX09US3LQVHI+yN5G/hBapGeQSwl2Z25Y ktn3qlLada3MDPntetexeELg3HhWwduqp5f/AHySKUyobm9RWJqFFABRQAUUAFFABRQAUUAFFABR QAUUAFFABRQAUUAFeXfFy/2HT7UN/flb/P501uDPIbq8PPNZM10TnJrQyKj3RDZVjnOc9819deHd UGt+HdP1NT/x9QLIfZj1/XNTIuJrVnaxL5elz88v8v51BRwj2/tVSSCtjIoT2+7Ndz4Cf/iTzwnr HOT+fP8APNEgjudbRWJqFFABRQAUUAFFABRQAUUAFFABRQAUUAFFABRQAUUAFeDfGC/3eLvJDf6m BV/E7m/rVLcUjy+ec5PNZ0s555qzMqPN71758BPFi3mlXXhy5k/f2jGeDJ+9Gx+b/wAe5/4HUstH tNYetv5riEc4+Y/WpW5TMN4KqSw1ZDKE0PWt7wU225vI/wC8Fb+f+NNi6naUVkaBRQAUUAFFABRQ AUUAFFABRQAUUAFFABRQAUUAFFABXzF8T7sz+P8AVzn7sgX8lFUtxSODnl681nySdeatkFR5Cava Jrt94e1m31XTJvLurdtwbrn1z6571JofWvgrxxB4z8NrqVvDJDMD5c0bZwJO+G/i6/41rPGWYluS TnJ9aQMqSRZqnLF1qgKE8fWrfho+XrRBP+sRh9TnNMjqdtRWRYUUAFFABRQAUUAFFABRQAUUAFFA BRQAUUAFFABUcrrGhklbCjksTQByWqeJ2uGMOnEhO8v8Tf5/OuXv/Dema4v/ABMbUSOf+Wg4f/vr r+daEN3OT1L4LCcltJ1Zkz/Bcpu/8eFc3cfBLxaG/dNYz89Vnb/2YUXGOtfgP4uuH/fy6dbLnkvM zH9Aa7vw58AtIsJVn8QXkmqyDnylBjj/AB6s351JR6xbWUFnbJb2kKQQJwiIMAVIVoAhdKpTR9aY jkPF/iWx8Lad594fMnkz5UAPzSt/nqa8RvPFGq6rqov57p45UbdF5bEeUfb/AB60yGex+Bfiyt3s 0/xQ4jm6Je9n/wB/39/zr1rO4ZBznnPXNSzRO4+ipAKKACigAooAKKACigAooAKKACigAooAKKAK Oo6lbaVatc3smxPzLH+przvVPENzrk3eO2ByseevufWrXcmbC3rVgXpVEmrAvNaUa1JZZUVJikMX FIRRcCJxWF4k1m08PaHdarqD4igUn3dvT6k0xHyfrniG98Ta3PqeovmSU/KueEX+7/n60yBqZLNi 1bmvVfA3j250fbZagzXFgenOWi/xoeorntVtdQ3tutxbSCWKTkODnNT1maBRQAUUAFFABRQAUUAF FABRQAUUAFFABWLr/iCy8P2Rubx8s2dkYPzSN/nvT3C55HqGuXuv3xuLx/XYnOF/z61etfu1sYXu zZtu1a9vUstGtD1rQjqSyytOqRjqKQEMlfO3x98Svc63a+HoHPk2a+fOM/elbpn8Of8AgZqgPIoq 0IOtWQzYtq6awNBJ33hXX7jR5flJkt3PzxE/r9a9as72HULcXFu+5G/PNRI0TLdFSMKKACigAooA KKACigAooAKKACigDA8T+J7LwzpZu7w7nfIijB+aRuv/AOs14VqGt3mvak99fvl26DnCD0FaR7md Rlu0NdDaGtGZmzbmte3NQzRGtAeavxmpLLS0tSMdS0gIXNfGnj+9bUPiDr9wzZ/02VAc5yFYqP5V QGJFWlB1qyGa9t1FdLp4NBJ1NiOldboupTadPvjOUP31J+9/9f3pMo9EtbqO8gE0LZVvXrVmsywo oAKKACigAooAKKACigAooAKyNf1yz8O6RPqOoSbYo+cd3b09yaAPm3XfEt74p1qTUL5sZOI4wSRG v+ep7mltmroOdu7Ny1bmugsyWIHJJ/Emhgdbp+hajMAzReUD3kOD/jXRW/h9U/107MfYf/rrNs2S L40yBejPn3Nc/wCMfEth4H0mPUtSE0kMs4hxGMtk5OeT7GouUXdA8S6V4lsvtmi3qXUf8WCdyn/a B5B+tbG6mA7dTS1AETtXj7fAK21XXtQ1TU9alWG7upZ1gt48MAzk8u2f5UMDW/4UB4REeBdavn+/ 56ZP/jtZN/8AAFFBfR9cfd/cuo85/wCBD/CjmE0ctqPw58SaES11Ym4iHJmtj5g+v9786jsUNXe5 DOnslrdt6Qzo9HvXs5e5RvvD19/rXYq4dd6nIPOahlj6KQBRQAUUAFFABRQAUUAFFADCdgLMfck1 8zfEjxu3i3XTDaOf7MtGIh/6at3f8f8APU1cdyajOVgbmtq0LMwCgsxPbkk1qYHpnhz4e6leAT6p mxiPO08yN/h+Nel6boWn6Sv+hwAN/wA9G5Y/jWcpXNkurNWisywr5u+PviVdS1620G1bMenZec56 yt/gP/QjTBs8x0HxBqnhfVk1HR7hoZ1+91KyDuGHfP8AnmvqrwT4ytPGegpqFt8kynbcQE5MT/4H rn/69UB0/mU0vQBC8lTWNzvLRE89frSYGhRUgFYGq+FNJ1cmSe38u4PWaLhs+/r+NAbnJXvhG900 s8f+lQ9dy/eH1/yaht1q73JNm2Wui0yYr+7Y8H+dIo16KkAooAKKACigAooAKKACigDyz40eLTon hxdJtJMXmqZVznlYv4vz6f8AfVfPcZrVGNTc6fwr4X1XxVfeTpsPyKf3s752p9T619B+FvAml+F4 w6D7Ve/xXMvXPt6f55okxxXVnW0VkahRQBwfxG8eR+EtMMVowk1a5B8lOuzr+8b/ADyfxr5du/Mu J5Jp3aSWVi7uxyzMeST7mtERN6lJ466z4a+KH8K+LoJJJCLK8Pk3IJ7H+L8Dz+frTC59S+d701p/ epKK0s3vVU3LRyBw2GBzmmK50Vjfx38O5T84+8O4NXahlBRSAKyL/Q7e8YyIPLmPO7+99aAMn7NJ bSbJVw386vxLVMDZhfzEyevepakAooAKKACigAooAKKACigD5J+Juvtr/wAQtTm3ZitpDaxc5+VM /wA23H/gVaPw9+Ht94yuvPl32+lRt+9uO7n+6vqfetbmL96R9J6TpNlomnJY6bAsEEfYd/c+p9zW lWW5sFFABXEeMfHcWipJa6dtuNQOc91iPv6n/Jp7g2eBaqbi/u5bu8kaeaUks7nJJrFltzzWpiU3 gqFoKAPpTwZrTar4Q065kYtL5flyHuWXK5/Hr+NbbXHvUmhC9x71Uln680CbKyahNaTiaFiHH6/W uv0fxDbasNhPl3PeMnr/AI0SBSNyisywooAhmhWdcSDPvVLyTE+G59/WmBYt+G+tW6GAUUgCigAo oAKKACigAooA+QfAXhO68eeKTC7MtuCZ7yfuAT/6Ex/qa+sNO0600qwhsdPgEFvD8qItVIS7l6ip GFVrq8gs4zLcyBB6nqaAOF17xXdXitDp+6CI5y+fnb/D+dcDc2uSa1M5O5jXVn1rKnsutMgzpbM5 qs1qaAPUPhrcMmg3NuxPyXBb8x/jmuza596CiB7n3qrJce9AXKE1x15rNmvWVt6Ehs5BBOc0yLnT 6D8SjC4t9ezIn/PyvLD/AHvX6/zr0e0vba/thcWc6TxN/Gjbs1nJG0ZXLVFQUFNZd4IagCBVIfn1 qzQAUUAFFABRQAUUAFFABRQBw/w58LReFdO1S3C/vpNRmZj325/d/wDjuD/wI13FNgFQyTpEMyPj +dIDLvNZdQRbJz/eeuVvmmuZC87s7HuTmqBmVND1rPmgznNUQzOntN2azpbPrVGY208Nahq0m3T7 SWc55YDgH3P+JrstI+D+8iXXLvb38qDk/wDfR/z70my0m9zvrbwnotlZfZLOwSGPOcgncT6lup/E 1kX/AITuUy1hL5w/uucN+feo5i2jlb1bizkKXUbxv/tDr/jWbLee9amLKE93nPNZk9znPNUSZs8/ Xml07xNqeg3Xn6XdvCSfmHVX+oPWkwPRtC+N1nLiLxHatbOf+XiD51/Efe/9Cr0nS9d0vW4fN0m/ gux1Plvkj69/zrFo6FK+5qUVIxp5bNOoAKKACigAooAKKACigAooAQ561GXb8aYEMjOf4jVOVM5o Az5o+tUJoetMTM6aHrVddOubo/uIXk9wCaoRfg8E3k5zcyLAD/wJv8/jW7Z+DNJtjvliN1J1zKc/ 5/HNS5Dsb6RpEuyNQq+gqSpGFFAEM8EVzEUuEWRT1DjOa5bU/AGl32Wtmks5D/cO4Z+h/wAaq4SV ziNW+HWvW25rPy75PVGw/wD49/ia4jU7a+059uoW09ux/wCeqEbvzrXmuYNNGJNP15qhLKSx5pkl V3qBbqW3mEtvK8UqnIdGIYH60gOmsPiz4z0tQia1JcIO1yomJ/4E3zfrXVaL8YviD4ivl0/RtI02 8uX7iGTj3Y+Zj8TUM2Ume1+H9N1CwtPM1y/OoapPzPKBhB1+VR6c9ep6mt2sywooAKKACigAooAK KACigApDz15oAYYw3c1G1vu/ioAiawVurmmnSrc/e3N9TTuBImn2sZysC59Tyf1q1QAtFIAooAKK ACigAqKWNZ4ykqiRT1Dc5oA5vUPh94W1LJuNGgVj3hzH/wCg1zF58EPDtwS1td6hbE9vMVh39Rn9 armYnG5jT/AGF8+R4hlT/rpbbv8A2aoU/Z7j3Zn8SyP/ALlpj+chp85PJ5m5pvwH8KWjB76W+1E9 1kl2Kf8Avnn9a9A0vRdN0O1+zaTZQ2cXXEa4z7nuT7mpbuWadFIAooAKKACigAooAKKACigAooAK KACigAooAKKACigAooAKKACigAooAKKACigAooAKKACigAooAKKACigAooAKKACigAooAKKACigA ooAKKACigAooAKKACigAooAKKACigAooAKKACigAooAKKACigAooAKKACigAooAKKACigAooAKKA CigAooAKKACigAooAKKACigAooAKKACigAooAKKACigAooAKKACigAooAKKACigAooAKKACigAoo AKKACigAooA8Yh+O7HX00q98N/ZSbr7PNJ9u3eX8+GP3OfzrpviJ8Sx4DubKL+zf7Qe7Duf9I8vZ g9ejZzk0xlrwr8QYfE3gvUPEbWn2X7B5vmw+b5n3F3/ex3zXM+FvjTL4p8TWWjQ+HPJN0xzL9u3b RgsT9zn86APS9b1E6RoWoamE842dvJc7C2N+1S3Xnr615p4V+NZ8UeKLLRv+Ef8As32tm/ffbfMx wW6bP60Aep31ybSxnucb/JRpMZ69TXiv/DRf/Urf+VD/AO10gD/hov8A6lb/AMqH/wBrr0P4feOP +E70q6v/AOz/ALD5M/k7fO83dxuznHvQBmfEL4mnwJfWlv8A2T/aH2pGk3faPLxz/utmuO/4aL/6 lb/yof8A2ugC1pvx9/tLVrSx/wCEa8s3VwkPmfb92NzYz9znr617XQI8Rvf2gTZ39xbHw1vMMjR7 vt/XB/65mof+Gi/+pW/8qH/2ui4z0L4feOP+E60q6vzYfYfJn8nb53mZ43ZzgetW/HHis+DPDj6x 9j+27ZFTyvN2Z3d880wOM8I/Gu38TeJLfSbvSf7P+07hHN9q83c/oflHXnn1+taXxA+Kf/CC6vb2 X9kfb/tEPn7/ALT5ePmI/utQB1Hg/wARnxZ4Ws9b+zfZftXmfuvM34w7L97v0zUXi7xfp/g3SP7Q 1Nnbc22OJOXlf0/xNAHkc37QuptcZt9EtFhyeJJXZvzrvfAnxT0/xtcPYyW7WGogb/KZ94k9SG/x /XmkB2uq3p07Sby+2eYbaF5tu772AW6+9eNf8NF/9St/5Uf/ALXQAf8ADRf/AFK3/lQ/+116L4A8 aHx1oc+p/YfsPlXTW+zzfNz8qtnOP9ugCp8Q/iCfAUVjL/Zn9ofbGcY8/wAvbjv0bPWuF/4aL/6l b/yo/wD2ugC7o/x4Or67p+m/8I55JvrqO38z7du272xn7nPXPWvZ6BHjniD46f2H4h1DSz4d+0fY 52h837djfgnn7h/ma9Zsrg3ljBckbfPQSYznGeaAPO/HnxaPgnxCNKOi/bt0An8z7V5fUt/st/Ot zwD47tvHWlz3cdv9kuIJdstuZPMIz0bPvz+tMZ5/N+0MYriSP/hGd2xiu7+0Ovv/AKum/wDDRP8A 1LP/AJP/AP2ulcDh/i7pR0j4k6gyfKl5i9TnnL/eP/fe+n/E/WX8V+L9PNtmV20+3UAd3kHmf+1K BCeE/EX9nfDXxnp5k+ecQeWPXexWT9K6T9n/AEf7Rr2pavIMi0hEKE93kOSf/Hf/AB6gZ7R42/5E TxF/2Dbn/wBFtXzR8KP+Sn6J/wBdX/8AQHoYH1dPElzDJDKNyyAq3PXPWvGvif8ADnwr4e8C3mpa RpfkXccke2T7RK/V+fvMaAOE+EHhvSfFPi26s9etftdulk8oXzXT5/MTng5/iNfRnh/wxpHhW1lt tCtPssMr+Y6+Y75b1yxJoAreIfBPh7xXPFPr+n/a5IAVQ+dImM89m/nXzD8QdKs9E8d6pp2mQ+Ra wSDy03s2MqD1Yk9T3NAHvfhn4YeD/wCytH1X+yP9N8mG5837TN/rMBs/f9ea9HoEfFeptGvii8a4 QyxC9cuuTlh5hz+ddr/wkfwt/wChGvf/AAYy/wDxdAz2j4YpoT+ExfeGtMk022vJXdopJmlO4Hbn LE+lZvxy/wCScTf9fMf8zTA+ZYjNEwuoS6mJwfMGeH5I59eprsviJ4pTxf8A2HqOR9pFj5V0o7Sh 2z+f3vxpAe7fB3/klejf9t//AEokrj/2gdKv7qz0nUYI3ltbUyrMRk+WX28n646/40CPM/DHjSy0 XR7nSNV8O2WqW1yWLSn5Zxn/AGzu+v1713XwxsPh/deJrW70i/1q21e3LNHbXzxYl4O7kL83U980 DPc7u2jvrWa2uV3wzKyOMnkHOa8X+Knw88LeHPBMuoaLpn2e7E6Lv+0Sv1Jz95jQBynwc8K6N4q1 bU4des/taQwB0HmumCW9jX0HoHhrSfC1lJZ6HbG2t5JDMy+a8mXPfLEnt60AeWftE/8AHjoP/XSf /wBlrzDwvqvg+ysZU8U+HrjVblpNySR3Lx4X8G9cnNAjvPBN98O9a8Z6bZ6V4SurO9MhmhuJL2Rg joDJn75z93vX0BQB8d/EH/kofiD/AK/pf/QjX1ro3/IC0/8A694//QaBnzt8ef8AkoSf9eUf/oT1 gfDrxTL4M8YW9zcb1s7n93cg55Rv4/8A2b8/WgDlrzDXtwc5BkY53e5qvx6j/vqgD3j9oXSd1rpO tKPuu1rI3fn51/8AZ/zrz/4UWP8AavxL0tZ/3iRb5W3c/dQ4/XFAHK6rbSaXq2oaeWYfZ7h4WGTy Vc9a+lPgtpH9mfD23ncfvdQke6bPXGcD9Bn8aAOo8a/8iH4i/wCwbdf+i2r5o+FH/JT9F/66P/6A 9DA+ta89+Nf/ACTHUP8ArpF/6MFAjzH9n/8A5H2+/wCwbJ/6Nir6QoAK+Svix/yU/XP+ui/+gLQB 9PeGf+RS0f8A68of/QBWvQB8V6m0a+KLxrhDLEL1y65OWHmHP512v/CR/C7/AKEW9/8ABhL/APF0 DPX/AIWa9ousaBPb+HdMm02zspdvlyymQkvljyST19arfHL/AJJxN/18x/zNMDzD4T+HIPFWk+Kt KucAyxQmOQ/8s5Pnw359a83vbOfT76e0vIzHPbyNHIp6hgTmkB9SfBz/AJJVo3/bf/0fJWB8V/Hv iPwbq9mmmwWj6fdwE7p4mfdJuO4dfQj86YHFWuv/AA48R6C0ni7Thp2s/NufTYWj8zk8jGRn/f71 w/gmG5ufHWiJZBzL9ujbPoA2SfyyTSA+yK82+OX/ACTib/r5i/maBHDfs8/8h7Wf+vZf/Qq+gqBs 8S/aJ/48dB/66T/+y15h4X1XwhY2UyeKfDtxqty0m5JI7l48L+DeuTmgR2fhfxd8P7TxTp0ujeEb yzvnm8uOY3rvtL5U/eY5+8a+iaAPjv4g/wDJQ/EH/X9L/wChGvrTRf8AkB6f/wBe8f8A6DQM+d/j 1/yUNP8Aryj/APQnqbxV4P8Atfwo8PeJ7JMzWlqI7rHVoyxw34E/rQB5VRQB9d/ELT7XVPCN3Bfx edGJI2wSeu/rnr3P51xvwz8PaXpviae5srby5fssg3eY7fxr6k0AYnivwrotz4s1Keaz3SSzO7nz X5JJ5617PocMdvollBCu2KKCNEHoNooAj8RRrceGdThmG5JbWZX565Rs15H4O8M6RYeMrC5tbTZL HI+G81z/AAt6mgD3KuS+IdnBqHg+6t7tPMiaSPI3H++KBHH/AAz0HTdK8TTT2Fv5Uj2kilvMZv8A lonqTXrtABXh3jfwzpF94y1G5urTzJZJF3N5r8/IPegD13QwE0OxjX7qW0WP++a1KAPnnUPCWhya ndu9llnuJCT50n94/wC1Vb/hD9B/58f/ACNJ/wDFUAemfC7TLPStOv0sIvKElwpb5i2ePcmtP4iW NvqfhiW2vo/Nh86NsZI53Hv1oGYPws0aw0q71M2EHlGSOLd87Nnl/Umsn4jeF9GvfFb3dxZBp5o1 Mj72G4+p5oA7vwDaw2Pg2ytrVdkSGbAyT/y2fuea09d0bTtf0ySy1i0S7tz82189fXPXPJ5zTA+Q PEFrDZazdQ2y7ERjgbif519I/Cvwzo2n+H7fVLSwRL64BEk5JZj+JJpCPRK474jWNvqXhiS2vY/N hM0bbdx67j360Ac98LtE0/StSv3sLfymkiXcd7Nn5vcmvUqAPN/inpdnq0empqEPnBJJcfMw/u+9 ecf8IfoP/Pj/AORpP/iqGBd0fwnokOuWEsdlh0vIiD5snXzB/tV9BUAeBeKPDGj3XibVbmez3yyX MrM3mPydx5617hpo2aXahe0SfyoGeW/Enw/peq+J0uL+282X7Mg3eY4/if3rufDun2v/AAhNnpph DWjW/lNGxJyp3ZznmgDxX/hD9B/58f8AyNJ/8VR/wh+g/wDPj/5Gk/8AiqAP/9lQSwMEFAAGAAgA AAAhAFmiILriAAAACwEAAA8AAABkcnMvZG93bnJldi54bWxMj8FqwzAMhu+DvYPRYLfV8cKSJo1T Stl2KoO1g9GbG6tJaGyH2E3St5922m4S+vj1/cV6Nh0bcfCtsxLEIgKGtnK6tbWEr8Pb0xKYD8pq 1TmLEm7oYV3e3xUq126ynzjuQ80oxPpcSWhC6HPOfdWgUX7herR0O7vBqEDrUHM9qInCTcefoyjh RrWWPjSqx22D1WV/NRLeJzVtYvE67i7n7e14ePn43gmU8vFh3qyABZzDHwy/+qQOJTmd3NVqzzoJ cZIlhNKQpsAIyFIhgJ2ITOJsCbws+P8O5Q8AAAD//wMAUEsDBBQABgAIAAAAIQBYYLMbugAAACIB AAAZAAAAZHJzL19yZWxzL2Uyb0RvYy54bWwucmVsc4SPywrCMBBF94L/EGZv07oQkaZuRHAr9QOG ZJpGmwdJFPv3BtwoCC7nXu45TLt/2ok9KCbjnYCmqoGRk14ZpwVc+uNqCyxldAon70jATAn23XLR nmnCXEZpNCGxQnFJwJhz2HGe5EgWU+UDudIMPlrM5YyaB5Q31MTXdb3h8ZMB3ReTnZSAeFINsH4O xfyf7YfBSDp4ebfk8g8FN7a4CxCjpizAkjL4DpvqGkgD71r+9Vn3AgAA//8DAFBLAQItABQABgAI AAAAIQCKFT+YDAEAABUCAAATAAAAAAAAAAAAAAAAAAAAAABbQ29udGVudF9UeXBlc10ueG1sUEsB Ai0AFAAGAAgAAAAhADj9If/WAAAAlAEAAAsAAAAAAAAAAAAAAAAAPQEAAF9yZWxzLy5yZWxzUEsB Ai0AFAAGAAgAAAAhAPdQVWD6AwAATgwAAA4AAAAAAAAAAAAAAAAAPAIAAGRycy9lMm9Eb2MueG1s UEsBAi0ACgAAAAAAAAAhAPFpWfORIAAAkSAAABUAAAAAAAAAAAAAAAAAYgYAAGRycy9tZWRpYS9p bWFnZTEuanBlZ1BLAQItABQABgAIAAAAIQBZoiC64gAAAAsBAAAPAAAAAAAAAAAAAAAAACYnAABk cnMvZG93bnJldi54bWxQSwECLQAUAAYACAAAACEAWGCzG7oAAAAiAQAAGQAAAAAAAAAAAAAAAAA1 KAAAZHJzL19yZWxzL2Uyb0RvYy54bWwucmVsc1BLBQYAAAAABgAGAH0BAAAmKQAAAAA= 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eukkVwwAAANoAAAAPAAAAZHJzL2Rvd25yZXYueG1sRI9BawIx FITvBf9DeEJvNauWIqtRRBSkh8KqB709Ns/N4uZlTeK6/fdNodDjMDPfMItVbxvRkQ+1YwXjUQaC uHS65krB6bh7m4EIEVlj45gUfFOA1XLwssBcuycX1B1iJRKEQ44KTIxtLmUoDVkMI9cSJ+/qvMWY pK+k9vhMcNvISZZ9SIs1pwWDLW0MlbfDwyrwlxjOxX362b1X2/vXzZsjXQulXof9eg4iUh//w3/t vVYwgd8r6QbI5Q8AAAD//wMAUEsBAi0AFAAGAAgAAAAhANvh9svuAAAAhQEAABMAAAAAAAAAAAAA AAAAAAAAAFtDb250ZW50X1R5cGVzXS54bWxQSwECLQAUAAYACAAAACEAWvQsW78AAAAVAQAACwAA AAAAAAAAAAAAAAAfAQAAX3JlbHMvLnJlbHNQSwECLQAUAAYACAAAACEAHrpJFcMAAADaAAAADwAA AAAAAAAAAAAAAAAHAgAAZHJzL2Rvd25yZXYueG1sUEsFBgAAAAADAAMAtwAAAPcCAAAAAA== 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x9uyOwwAAANoAAAAPAAAAZHJzL2Rvd25yZXYueG1sRI9BawIx FITvBf9DeEJvNWstRVajiFiQHgqrHvT22Dw3i5uXNYnr+u9NodDjMDPfMPNlbxvRkQ+1YwXjUQaC uHS65krBYf/1NgURIrLGxjEpeFCA5WLwMsdcuzsX1O1iJRKEQ44KTIxtLmUoDVkMI9cSJ+/svMWY pK+k9nhPcNvI9yz7lBZrTgsGW1obKi+7m1XgTzEci+vku/uoNtefizd7OhdKvQ771QxEpD7+h//a W61gAr9X0g2QiycAAAD//wMAUEsBAi0AFAAGAAgAAAAhANvh9svuAAAAhQEAABMAAAAAAAAAAAAA AAAAAAAAAFtDb250ZW50X1R5cGVzXS54bWxQSwECLQAUAAYACAAAACEAWvQsW78AAAAVAQAACwAA AAAAAAAAAAAAAAAfAQAAX3JlbHMvLnJlbHNQSwECLQAUAAYACAAAACEAcfbsjsMAAADaAAAADwAA AAAAAAAAAAAAAAAHAgAAZHJzL2Rvd25yZXYueG1sUEsFBgAAAAADAAMAtwAAAPcCAAAAAA== 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Om8vAxQAAANoAAAAPAAAAZHJzL2Rvd25yZXYueG1sRI/NasMw EITvhb6D2EIvJZFdSkjcKCEECqWXpml+b4u1tY2tlbBU23n7KFDocZiZb5j5cjCN6Kj1lWUF6TgB QZxbXXGhYPf9NpqC8AFZY2OZFFzIw3JxfzfHTNuev6jbhkJECPsMFZQhuExKn5dk0I+tI47ej20N hijbQuoW+wg3jXxOkok0WHFcKNHRuqS83v4aBbP685huqO927ik9TPDjvK9PTqnHh2H1CiLQEP7D f+13reAFblfiDZCLKwAAAP//AwBQSwECLQAUAAYACAAAACEA2+H2y+4AAACFAQAAEwAAAAAAAAAA AAAAAAAAAAAAW0NvbnRlbnRfVHlwZXNdLnhtbFBLAQItABQABgAIAAAAIQBa9CxbvwAAABUBAAAL AAAAAAAAAAAAAAAAAB8BAABfcmVscy8ucmVsc1BLAQItABQABgAIAAAAIQCOm8vAxQAAANoAAAAP AAAAAAAAAAAAAAAAAAcCAABkcnMvZG93bnJldi54bWxQSwUGAAAAAAMAAwC3AAAA+QIAAAAA ">
                <v:imagedata r:id="rId3" o:title="Wittenstein"/>
              </v:shape>
              <w10:wrap anchory="page"/>
              <w10:anchorlock/>
            </v:group>
          </w:pict>
        </mc:Fallback>
      </mc:AlternateContent>
    </w:r>
  </w:p>
  <w:p w14:paraId="66E6F2A5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75916"/>
    <w:rsid w:val="0009490E"/>
    <w:rsid w:val="00096075"/>
    <w:rsid w:val="000B0E73"/>
    <w:rsid w:val="001008E7"/>
    <w:rsid w:val="0010111B"/>
    <w:rsid w:val="001202C0"/>
    <w:rsid w:val="00196D4D"/>
    <w:rsid w:val="001B5B84"/>
    <w:rsid w:val="001C181D"/>
    <w:rsid w:val="0021176B"/>
    <w:rsid w:val="00216485"/>
    <w:rsid w:val="00224615"/>
    <w:rsid w:val="00240953"/>
    <w:rsid w:val="0029153C"/>
    <w:rsid w:val="002D2C50"/>
    <w:rsid w:val="002F40E5"/>
    <w:rsid w:val="00311064"/>
    <w:rsid w:val="00321EB2"/>
    <w:rsid w:val="003801B9"/>
    <w:rsid w:val="003B0DD5"/>
    <w:rsid w:val="003D7254"/>
    <w:rsid w:val="003E25F2"/>
    <w:rsid w:val="0040404A"/>
    <w:rsid w:val="00423092"/>
    <w:rsid w:val="004308A9"/>
    <w:rsid w:val="00474031"/>
    <w:rsid w:val="004C429A"/>
    <w:rsid w:val="004D07A3"/>
    <w:rsid w:val="00502B7D"/>
    <w:rsid w:val="00515472"/>
    <w:rsid w:val="00522EBC"/>
    <w:rsid w:val="005258FF"/>
    <w:rsid w:val="0053585A"/>
    <w:rsid w:val="00537C47"/>
    <w:rsid w:val="00551561"/>
    <w:rsid w:val="005756EF"/>
    <w:rsid w:val="00577802"/>
    <w:rsid w:val="005C09E4"/>
    <w:rsid w:val="005C7342"/>
    <w:rsid w:val="00631774"/>
    <w:rsid w:val="0064330E"/>
    <w:rsid w:val="006716C1"/>
    <w:rsid w:val="00672959"/>
    <w:rsid w:val="0069402F"/>
    <w:rsid w:val="00694C0C"/>
    <w:rsid w:val="006B01B0"/>
    <w:rsid w:val="006C615D"/>
    <w:rsid w:val="0072510A"/>
    <w:rsid w:val="00784580"/>
    <w:rsid w:val="00787015"/>
    <w:rsid w:val="007A02D5"/>
    <w:rsid w:val="007D5EE7"/>
    <w:rsid w:val="007E1B3A"/>
    <w:rsid w:val="007F373B"/>
    <w:rsid w:val="00803E65"/>
    <w:rsid w:val="00877EB9"/>
    <w:rsid w:val="0088602E"/>
    <w:rsid w:val="008878D6"/>
    <w:rsid w:val="008B1946"/>
    <w:rsid w:val="008D220C"/>
    <w:rsid w:val="0093418D"/>
    <w:rsid w:val="0097491D"/>
    <w:rsid w:val="00975B5C"/>
    <w:rsid w:val="00990DB4"/>
    <w:rsid w:val="00995F4C"/>
    <w:rsid w:val="00996801"/>
    <w:rsid w:val="009A6A9E"/>
    <w:rsid w:val="009C3FD0"/>
    <w:rsid w:val="00A22558"/>
    <w:rsid w:val="00A30BCC"/>
    <w:rsid w:val="00AA4881"/>
    <w:rsid w:val="00AB422C"/>
    <w:rsid w:val="00AD2751"/>
    <w:rsid w:val="00AE450A"/>
    <w:rsid w:val="00AE7507"/>
    <w:rsid w:val="00AF69ED"/>
    <w:rsid w:val="00B029B0"/>
    <w:rsid w:val="00B03FE1"/>
    <w:rsid w:val="00B06414"/>
    <w:rsid w:val="00B23BAB"/>
    <w:rsid w:val="00B27296"/>
    <w:rsid w:val="00B328D9"/>
    <w:rsid w:val="00B674B2"/>
    <w:rsid w:val="00B67F8C"/>
    <w:rsid w:val="00BC63A0"/>
    <w:rsid w:val="00BF5603"/>
    <w:rsid w:val="00C04C9B"/>
    <w:rsid w:val="00C3208E"/>
    <w:rsid w:val="00C45C64"/>
    <w:rsid w:val="00C62472"/>
    <w:rsid w:val="00C62DF0"/>
    <w:rsid w:val="00CD0E2F"/>
    <w:rsid w:val="00D20BF8"/>
    <w:rsid w:val="00DB2472"/>
    <w:rsid w:val="00DB2CEB"/>
    <w:rsid w:val="00DB431C"/>
    <w:rsid w:val="00DC3644"/>
    <w:rsid w:val="00DC5E12"/>
    <w:rsid w:val="00DF442F"/>
    <w:rsid w:val="00DF7C12"/>
    <w:rsid w:val="00E25A17"/>
    <w:rsid w:val="00E41FF4"/>
    <w:rsid w:val="00E43C70"/>
    <w:rsid w:val="00E6035D"/>
    <w:rsid w:val="00E63DEB"/>
    <w:rsid w:val="00E90570"/>
    <w:rsid w:val="00EA5A8D"/>
    <w:rsid w:val="00EA6527"/>
    <w:rsid w:val="00EB38BA"/>
    <w:rsid w:val="00EC1E94"/>
    <w:rsid w:val="00EE24F4"/>
    <w:rsid w:val="00F001B1"/>
    <w:rsid w:val="00F007ED"/>
    <w:rsid w:val="00F035A4"/>
    <w:rsid w:val="00F356B6"/>
    <w:rsid w:val="00F41791"/>
    <w:rsid w:val="00F628B7"/>
    <w:rsid w:val="00FA20B6"/>
    <w:rsid w:val="00FA33C1"/>
    <w:rsid w:val="00FB2D19"/>
    <w:rsid w:val="00FB3C96"/>
    <w:rsid w:val="00FD04AF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777186D"/>
  <w15:docId w15:val="{D69A26FA-E419-4312-945D-F7FAF11E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C73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734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734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73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7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ittenstein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0EB324931CD478045469E8924DCB8" ma:contentTypeVersion="1" ma:contentTypeDescription="Ein neues Dokument erstellen." ma:contentTypeScope="" ma:versionID="21bcb6c4e9a79a76d5a20364cfc1d5b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0e7115f695af83d5afeed6cfa8b07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7D0FDA-6001-4CE6-A460-EF7A40F1C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9EF915-19D6-4D13-8E62-97B0528A3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E3448-03D7-4283-9CD1-2FD90CED12B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Riedmeyr, Julia</cp:lastModifiedBy>
  <cp:revision>18</cp:revision>
  <cp:lastPrinted>2019-01-17T09:06:00Z</cp:lastPrinted>
  <dcterms:created xsi:type="dcterms:W3CDTF">2019-02-14T11:20:00Z</dcterms:created>
  <dcterms:modified xsi:type="dcterms:W3CDTF">2019-03-19T09:24:00Z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0x010100AA40EB324931CD478045469E8924DCB8</vt:lpwstr>
  </property>
</Properties>
</file>